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B2" w:rsidRDefault="00691781">
      <w:r>
        <w:rPr>
          <w:noProof/>
          <w:lang w:eastAsia="en-US"/>
        </w:rPr>
        <w:pict>
          <v:group id="_x0000_s1037" style="position:absolute;margin-left:0;margin-top:0;width:304pt;height:251.5pt;z-index:251658240;mso-position-horizontal:left;mso-position-horizontal-relative:page;mso-position-vertical:top;mso-position-vertical-relative:page" coordorigin="15,15" coordsize="9296,7619" o:allowincell="f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15;top:15;width:7512;height:7386" o:connectortype="straight" strokecolor="#c0504d" strokeweight="1pt">
              <v:shadow type="perspective" color="#622423" offset="1pt" offset2="-3pt"/>
            </v:shape>
            <v:group id="_x0000_s1039" style="position:absolute;left:7095;top:5418;width:2216;height:2216" coordorigin="7907,4350" coordsize="2216,2216">
              <v:oval id="_x0000_s1040" style="position:absolute;left:7907;top:4350;width:2216;height:2216" fillcolor="#d99594" strokecolor="#c0504d" strokeweight="1pt">
                <v:fill color2="#c0504d" focus="50%" type="gradient"/>
                <v:shadow type="perspective" color="#622423" offset="1pt" offset2="-3pt"/>
              </v:oval>
              <v:oval id="_x0000_s1041" style="position:absolute;left:7961;top:4684;width:1813;height:1813" fillcolor="#d99594" strokecolor="#c0504d" strokeweight="1pt">
                <v:fill color2="#c0504d" focus="50%" type="gradient"/>
                <v:shadow type="perspective" color="#622423" offset="1pt" offset2="-3pt"/>
              </v:oval>
              <v:oval id="_x0000_s1042" style="position:absolute;left:8006;top:5027;width:1375;height:1375" fillcolor="#d99594" strokecolor="#c0504d" strokeweight="1pt">
                <v:fill color2="#c0504d" focus="50%" type="gradient"/>
                <v:shadow type="perspective" color="#622423" offset="1pt" offset2="-3pt"/>
              </v:oval>
            </v:group>
            <w10:wrap anchorx="page" anchory="page"/>
          </v:group>
        </w:pict>
      </w:r>
      <w:r>
        <w:rPr>
          <w:noProof/>
          <w:lang w:eastAsia="en-US"/>
        </w:rPr>
        <w:pict>
          <v:group id="_x0000_s1026" style="position:absolute;margin-left:332.2pt;margin-top:-11.05pt;width:264.55pt;height:690.65pt;z-index:251656192;mso-position-horizontal-relative:page;mso-position-vertical-relative:page" coordorigin="5531,1258" coordsize="5291,13813">
            <v:shape id="_x0000_s1027" type="#_x0000_t32" style="position:absolute;left:6519;top:1258;width:4303;height:10040;flip:x" o:connectortype="straight" strokecolor="#f2f2f2" strokeweight="3pt">
              <v:shadow type="perspective" color="#622423" opacity=".5" offset="1pt" offset2="-1pt"/>
            </v:shape>
            <v:group id="_x0000_s1028" style="position:absolute;left:5531;top:9226;width:5291;height:5845" coordorigin="5531,9226" coordsize="5291,5845">
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c0504d" strokecolor="#f2f2f2" strokeweight="3pt">
                <v:shadow type="perspective" color="#622423" opacity=".5" offset="1pt" offset2="-1pt"/>
                <v:path arrowok="t"/>
              </v:shape>
              <v:oval id="_x0000_s1030" style="position:absolute;left:6117;top:10212;width:4526;height:4258;rotation:41366637fd;flip:y" fillcolor="#c0504d" strokecolor="#f2f2f2" strokeweight="3pt">
                <v:shadow on="t" type="perspective" color="#622423" opacity=".5" offset="1pt" offset2="-1pt"/>
              </v:oval>
              <v:oval id="_x0000_s1031" style="position:absolute;left:6217;top:10481;width:3424;height:3221;rotation:41366637fd;flip:y" fillcolor="#c0504d" strokecolor="#f2f2f2" strokeweight="3pt">
                <v:shadow on="t" type="perspective" color="#622423" opacity=".5" offset="1pt" offset2="-1pt"/>
              </v:oval>
            </v:group>
            <w10:wrap anchorx="page" anchory="page"/>
          </v:group>
        </w:pict>
      </w:r>
      <w:r>
        <w:rPr>
          <w:noProof/>
          <w:lang w:eastAsia="en-US"/>
        </w:rPr>
        <w:pict>
          <v:group id="_x0000_s1032" style="position:absolute;margin-left:2476.4pt;margin-top:0;width:332.7pt;height:227.25pt;z-index:251657216;mso-position-horizontal:right;mso-position-horizontal-relative:margin;mso-position-vertical:top;mso-position-vertical-relative:page" coordorigin="4136,15" coordsize="6654,4545" o:allowincell="f">
            <v:shape id="_x0000_s1033" type="#_x0000_t32" style="position:absolute;left:4136;top:15;width:3058;height:3855" o:connectortype="straight" strokecolor="#f2f2f2" strokeweight="3pt">
              <v:shadow type="perspective" color="#622423" opacity=".5" offset="1pt" offset2="-1pt"/>
            </v:shape>
            <v:oval id="_x0000_s1034" style="position:absolute;left:6674;top:444;width:4116;height:4116" fillcolor="#c0504d" strokecolor="#f2f2f2" strokeweight="3pt">
              <v:shadow type="perspective" color="#622423" opacity=".5" offset="1pt" offset2="-1pt"/>
            </v:oval>
            <v:oval id="_x0000_s1035" style="position:absolute;left:6773;top:1058;width:3367;height:3367" fillcolor="#c0504d" strokecolor="#f2f2f2" strokeweight="3pt">
              <v:shadow type="perspective" color="#622423" opacity=".5" offset="1pt" offset2="-1pt"/>
            </v:oval>
            <v:oval id="_x0000_s1036" style="position:absolute;left:6856;top:1709;width:2553;height:2553" fillcolor="#c0504d" strokecolor="#f2f2f2" strokeweight="3pt">
              <v:shadow type="perspective" color="#622423" opacity=".5" offset="1pt" offset2="-1pt"/>
            </v:oval>
            <w10:wrap anchorx="margin" anchory="page"/>
          </v:group>
        </w:pict>
      </w:r>
    </w:p>
    <w:tbl>
      <w:tblPr>
        <w:tblpPr w:leftFromText="187" w:rightFromText="187" w:vertAnchor="page" w:horzAnchor="margin" w:tblpY="6781"/>
        <w:tblW w:w="4104" w:type="pct"/>
        <w:tblLook w:val="04A0"/>
      </w:tblPr>
      <w:tblGrid>
        <w:gridCol w:w="7624"/>
      </w:tblGrid>
      <w:tr w:rsidR="002C65B2" w:rsidTr="002C65B2">
        <w:trPr>
          <w:trHeight w:val="1156"/>
        </w:trPr>
        <w:tc>
          <w:tcPr>
            <w:tcW w:w="7623" w:type="dxa"/>
          </w:tcPr>
          <w:p w:rsidR="002C65B2" w:rsidRDefault="002C65B2" w:rsidP="002C65B2">
            <w:pPr>
              <w:pStyle w:val="NoSpacing"/>
              <w:rPr>
                <w:rFonts w:ascii="Cambria" w:hAnsi="Cambria"/>
                <w:b/>
                <w:bCs/>
                <w:color w:val="365F91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365F91"/>
                <w:sz w:val="48"/>
                <w:szCs w:val="48"/>
              </w:rPr>
              <w:t>Godišnji program rada za sat razrednika šk.godina 2009./2010.</w:t>
            </w:r>
          </w:p>
        </w:tc>
      </w:tr>
      <w:tr w:rsidR="002C65B2" w:rsidTr="002C65B2">
        <w:trPr>
          <w:trHeight w:val="354"/>
        </w:trPr>
        <w:tc>
          <w:tcPr>
            <w:tcW w:w="7623" w:type="dxa"/>
          </w:tcPr>
          <w:p w:rsidR="002C65B2" w:rsidRPr="00BF10EC" w:rsidRDefault="002C65B2" w:rsidP="002C65B2">
            <w:pPr>
              <w:pStyle w:val="NoSpacing"/>
              <w:rPr>
                <w:color w:val="484329"/>
                <w:sz w:val="28"/>
                <w:szCs w:val="28"/>
              </w:rPr>
            </w:pPr>
            <w:r w:rsidRPr="00BF10EC">
              <w:rPr>
                <w:color w:val="484329"/>
                <w:sz w:val="28"/>
                <w:szCs w:val="28"/>
              </w:rPr>
              <w:t>4.a razred</w:t>
            </w:r>
          </w:p>
        </w:tc>
      </w:tr>
      <w:tr w:rsidR="002C65B2" w:rsidTr="002C65B2">
        <w:trPr>
          <w:trHeight w:val="354"/>
        </w:trPr>
        <w:tc>
          <w:tcPr>
            <w:tcW w:w="7623" w:type="dxa"/>
          </w:tcPr>
          <w:p w:rsidR="002C65B2" w:rsidRPr="00BF10EC" w:rsidRDefault="002C65B2" w:rsidP="002C65B2">
            <w:pPr>
              <w:pStyle w:val="NoSpacing"/>
              <w:rPr>
                <w:color w:val="484329"/>
                <w:sz w:val="28"/>
                <w:szCs w:val="28"/>
              </w:rPr>
            </w:pPr>
          </w:p>
        </w:tc>
      </w:tr>
      <w:tr w:rsidR="002C65B2" w:rsidTr="002C65B2">
        <w:trPr>
          <w:trHeight w:val="1093"/>
        </w:trPr>
        <w:tc>
          <w:tcPr>
            <w:tcW w:w="7623" w:type="dxa"/>
          </w:tcPr>
          <w:p w:rsidR="002C65B2" w:rsidRPr="00BF10EC" w:rsidRDefault="002C65B2" w:rsidP="002C65B2">
            <w:pPr>
              <w:pStyle w:val="NoSpacing"/>
            </w:pPr>
            <w:r w:rsidRPr="00BF10EC">
              <w:rPr>
                <w:sz w:val="32"/>
                <w:szCs w:val="32"/>
              </w:rPr>
              <w:t>OŠ  Augusta Šenoe, Zagreb</w:t>
            </w:r>
          </w:p>
        </w:tc>
      </w:tr>
      <w:tr w:rsidR="002C65B2" w:rsidTr="002C65B2">
        <w:trPr>
          <w:trHeight w:val="277"/>
        </w:trPr>
        <w:tc>
          <w:tcPr>
            <w:tcW w:w="7623" w:type="dxa"/>
          </w:tcPr>
          <w:p w:rsidR="002C65B2" w:rsidRPr="00BF10EC" w:rsidRDefault="002C65B2" w:rsidP="002C65B2">
            <w:pPr>
              <w:pStyle w:val="NoSpacing"/>
            </w:pPr>
          </w:p>
        </w:tc>
      </w:tr>
      <w:tr w:rsidR="002C65B2" w:rsidTr="002C65B2">
        <w:trPr>
          <w:trHeight w:val="277"/>
        </w:trPr>
        <w:tc>
          <w:tcPr>
            <w:tcW w:w="7623" w:type="dxa"/>
          </w:tcPr>
          <w:p w:rsidR="002C65B2" w:rsidRPr="00BF10EC" w:rsidRDefault="002C65B2" w:rsidP="002C65B2">
            <w:pPr>
              <w:pStyle w:val="NoSpacing"/>
              <w:rPr>
                <w:b/>
                <w:bCs/>
              </w:rPr>
            </w:pPr>
            <w:r w:rsidRPr="00BF10EC">
              <w:rPr>
                <w:b/>
                <w:bCs/>
              </w:rPr>
              <w:t>Sandra Vuk</w:t>
            </w:r>
          </w:p>
        </w:tc>
      </w:tr>
      <w:tr w:rsidR="002C65B2" w:rsidTr="002C65B2">
        <w:trPr>
          <w:trHeight w:val="277"/>
        </w:trPr>
        <w:tc>
          <w:tcPr>
            <w:tcW w:w="7623" w:type="dxa"/>
          </w:tcPr>
          <w:p w:rsidR="002C65B2" w:rsidRPr="00BF10EC" w:rsidRDefault="002C65B2" w:rsidP="002C65B2">
            <w:pPr>
              <w:pStyle w:val="NoSpacing"/>
              <w:rPr>
                <w:b/>
                <w:bCs/>
              </w:rPr>
            </w:pPr>
            <w:r w:rsidRPr="00BF10EC">
              <w:rPr>
                <w:b/>
                <w:bCs/>
              </w:rPr>
              <w:t>razrednica</w:t>
            </w:r>
          </w:p>
        </w:tc>
      </w:tr>
      <w:tr w:rsidR="002C65B2" w:rsidTr="002C65B2">
        <w:trPr>
          <w:trHeight w:val="277"/>
        </w:trPr>
        <w:tc>
          <w:tcPr>
            <w:tcW w:w="7623" w:type="dxa"/>
          </w:tcPr>
          <w:p w:rsidR="002C65B2" w:rsidRPr="00BF10EC" w:rsidRDefault="002C65B2" w:rsidP="002C65B2">
            <w:pPr>
              <w:pStyle w:val="NoSpacing"/>
              <w:rPr>
                <w:b/>
                <w:bCs/>
              </w:rPr>
            </w:pPr>
          </w:p>
        </w:tc>
      </w:tr>
    </w:tbl>
    <w:p w:rsidR="002C65B2" w:rsidRDefault="002C65B2">
      <w:r>
        <w:br w:type="page"/>
      </w:r>
    </w:p>
    <w:p w:rsidR="00BF10EC" w:rsidRDefault="00BF10E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4" type="#_x0000_t136" style="position:absolute;margin-left:135.4pt;margin-top:1.2pt;width:230.25pt;height:51pt;z-index:-251657216" wrapcoords="985 -7941 -5980 11435 -5980 12706 -281 17471 -70 19059 2814 21282 4644 21282 6192 21282 21178 21282 21670 19376 20474 17471 21107 17471 21037 16518 20263 12388 20193 9212 19137 2224 19278 318 17449 -318 1759 -2859 1829 -7624 1548 -7941 985 -7941" fillcolor="#fc9fcb" strokecolor="#622423">
            <v:fill color2="#f8b049" rotate="t" colors="0 #fc9fcb;8520f #f8b049;13763f #f8b049;41288f #fee7f2;43909f #f952a0;45220f #c50849;53740f #b43e85;1 #f8b049" method="none" focus="-50%" type="gradient"/>
            <v:shadow on="t" type="perspective" color="#4d4d4d" opacity=".5" origin=".5,.5" offset="-6pt,-6pt" matrix="1.25,,,1.25"/>
            <v:textpath style="font-family:&quot;Arabic Typesetting&quot;;v-text-spacing:78650f;v-text-kern:t" trim="t" fitpath="t" string="4.a"/>
            <w10:wrap type="tight"/>
          </v:shape>
        </w:pict>
      </w:r>
    </w:p>
    <w:p w:rsidR="00BF10EC" w:rsidRDefault="00BF10EC"/>
    <w:p w:rsidR="00BF10EC" w:rsidRDefault="00BF10EC"/>
    <w:p w:rsidR="00BF10EC" w:rsidRDefault="00BF10EC"/>
    <w:p w:rsidR="002C65B2" w:rsidRDefault="002C65B2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47"/>
      </w:tblGrid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Uvodni sat dobrodošli u 4.razred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2C65B2" w:rsidP="002C65B2">
            <w:pPr>
              <w:pStyle w:val="Heading2"/>
            </w:pPr>
            <w:r w:rsidRPr="002C65B2">
              <w:t>Planovi IUN, terenske nastave, ŠUP i biranje predsjednika razreda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Ponovo smo zajedno</w:t>
            </w:r>
            <w:r w:rsidR="002C65B2">
              <w:t>, organizacija sjedenja, poslovi redara, uređenje učionice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Kućni red škole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Što me zanima (slobodna aktivnost)</w:t>
            </w:r>
          </w:p>
        </w:tc>
      </w:tr>
      <w:tr w:rsidR="007D1558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7D1558" w:rsidP="002C65B2">
            <w:pPr>
              <w:pStyle w:val="Heading2"/>
            </w:pPr>
            <w:r w:rsidRPr="002C65B2">
              <w:t>Reći ću što mislim, ali uvažavam i tvoje mišljenje</w:t>
            </w:r>
          </w:p>
        </w:tc>
      </w:tr>
      <w:tr w:rsidR="002C65B2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2" w:rsidRPr="002C65B2" w:rsidRDefault="002C65B2" w:rsidP="002C65B2">
            <w:pPr>
              <w:pStyle w:val="Heading2"/>
            </w:pPr>
            <w:r>
              <w:t>Pripreme za PROJEKT NAŠA DOMOVINA , podjela zadataka</w:t>
            </w:r>
          </w:p>
        </w:tc>
      </w:tr>
      <w:tr w:rsidR="007D1558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7D1558" w:rsidP="002C65B2">
            <w:pPr>
              <w:pStyle w:val="Heading2"/>
            </w:pPr>
            <w:r w:rsidRPr="002C65B2">
              <w:t>Zašto i kako štedim</w:t>
            </w:r>
            <w:r w:rsidR="002C65B2">
              <w:t>? Dan štediša 31.10.</w:t>
            </w:r>
          </w:p>
        </w:tc>
      </w:tr>
      <w:tr w:rsidR="007D1558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7D1558" w:rsidP="002C65B2">
            <w:pPr>
              <w:pStyle w:val="Heading2"/>
            </w:pPr>
            <w:r w:rsidRPr="002C65B2">
              <w:t>Učenje je naš prvi zadatak</w:t>
            </w:r>
          </w:p>
        </w:tc>
      </w:tr>
      <w:tr w:rsidR="002C65B2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2" w:rsidRPr="002C65B2" w:rsidRDefault="002C65B2" w:rsidP="002C65B2">
            <w:pPr>
              <w:pStyle w:val="Heading2"/>
            </w:pPr>
            <w:r>
              <w:t>Dan škole  - Prezentacija projekta NAŠA DOMOVINA</w:t>
            </w:r>
          </w:p>
        </w:tc>
      </w:tr>
      <w:tr w:rsidR="007D1558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7D1558" w:rsidP="002C65B2">
            <w:pPr>
              <w:pStyle w:val="Heading2"/>
            </w:pPr>
            <w:r w:rsidRPr="002C65B2">
              <w:t>Odijevamo se prikladno za pojedine prilike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Kako i zašto učimo</w:t>
            </w:r>
            <w:r w:rsidR="002C65B2">
              <w:t>?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Budimo samostalni ne oponašajmo slijepo druge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Čime se bavimo u slobodno vrijeme</w:t>
            </w:r>
            <w:r w:rsidR="002C65B2">
              <w:t>, uspjesi naših učenika, gostovanje…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 xml:space="preserve">Biramo novog para za sjediti </w:t>
            </w:r>
            <w:r w:rsidR="002C65B2">
              <w:t>/</w:t>
            </w:r>
            <w:r w:rsidRPr="002C65B2">
              <w:t>u razredu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Što sve rade naši vršnjaci</w:t>
            </w:r>
            <w:r w:rsidR="002C65B2">
              <w:t>?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Družimo se s prijateljima iz susjednog razreda</w:t>
            </w:r>
            <w:r w:rsidR="002C65B2">
              <w:t>/susjedne škole/županije</w:t>
            </w:r>
          </w:p>
        </w:tc>
      </w:tr>
      <w:tr w:rsidR="00BF10EC" w:rsidTr="002C65B2">
        <w:tc>
          <w:tcPr>
            <w:tcW w:w="9747" w:type="dxa"/>
          </w:tcPr>
          <w:p w:rsidR="00BF10EC" w:rsidRPr="002C65B2" w:rsidRDefault="00BF10EC" w:rsidP="002C65B2">
            <w:pPr>
              <w:pStyle w:val="Heading2"/>
            </w:pPr>
            <w:r>
              <w:t>Čovjek – projekt, kako ćemo ga raditi, formiranje grupa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Kako se osjećam u svojoj porodici</w:t>
            </w:r>
            <w:r w:rsidR="002C65B2">
              <w:t>?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Analiza uspjeha na kraju 1. polugodišta</w:t>
            </w:r>
          </w:p>
        </w:tc>
      </w:tr>
      <w:tr w:rsidR="007D1558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7D1558" w:rsidP="002C65B2">
            <w:pPr>
              <w:pStyle w:val="Heading2"/>
            </w:pPr>
            <w:r w:rsidRPr="002C65B2">
              <w:t>Rastemo  i razvijamo se</w:t>
            </w:r>
            <w:r w:rsidR="002C65B2">
              <w:t>, pubertet…</w:t>
            </w:r>
          </w:p>
        </w:tc>
      </w:tr>
      <w:tr w:rsidR="007D1558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7D1558" w:rsidP="002C65B2">
            <w:pPr>
              <w:pStyle w:val="Heading2"/>
            </w:pPr>
            <w:r w:rsidRPr="002C65B2">
              <w:t>Pišemo pismo prijatelju</w:t>
            </w:r>
          </w:p>
        </w:tc>
      </w:tr>
      <w:tr w:rsidR="007D1558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7D1558" w:rsidP="002C65B2">
            <w:pPr>
              <w:pStyle w:val="Heading2"/>
            </w:pPr>
            <w:r w:rsidRPr="002C65B2">
              <w:t>Gost razreda</w:t>
            </w:r>
            <w:r w:rsidR="002C65B2">
              <w:t xml:space="preserve"> (roditelj)</w:t>
            </w:r>
          </w:p>
        </w:tc>
      </w:tr>
      <w:tr w:rsidR="002C65B2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2" w:rsidRPr="002C65B2" w:rsidRDefault="002C65B2" w:rsidP="002C65B2">
            <w:pPr>
              <w:pStyle w:val="Heading2"/>
            </w:pPr>
            <w:r w:rsidRPr="002C65B2">
              <w:t>Pripremamo se za maskenbal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Zašto mi se sviđa ….?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 xml:space="preserve">Kako se ponašati u gostima </w:t>
            </w:r>
          </w:p>
        </w:tc>
      </w:tr>
      <w:tr w:rsidR="007D1558" w:rsidTr="002C65B2">
        <w:tc>
          <w:tcPr>
            <w:tcW w:w="9747" w:type="dxa"/>
          </w:tcPr>
          <w:p w:rsidR="002C65B2" w:rsidRPr="002C65B2" w:rsidRDefault="002C65B2" w:rsidP="002C65B2">
            <w:pPr>
              <w:pStyle w:val="Heading2"/>
            </w:pPr>
            <w:r>
              <w:t>Sadimo sjemenke graha u razredu i bilježimo promjene</w:t>
            </w:r>
          </w:p>
        </w:tc>
      </w:tr>
      <w:tr w:rsidR="007D1558" w:rsidTr="002C65B2">
        <w:tc>
          <w:tcPr>
            <w:tcW w:w="9747" w:type="dxa"/>
          </w:tcPr>
          <w:p w:rsidR="007D1558" w:rsidRPr="002C65B2" w:rsidRDefault="007D1558" w:rsidP="002C65B2">
            <w:pPr>
              <w:pStyle w:val="Heading2"/>
            </w:pPr>
            <w:r w:rsidRPr="002C65B2">
              <w:t>Činimo dobra djela</w:t>
            </w:r>
          </w:p>
        </w:tc>
      </w:tr>
      <w:tr w:rsidR="007D1558" w:rsidRPr="00E97156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2C65B2" w:rsidP="002C65B2">
            <w:pPr>
              <w:pStyle w:val="Heading2"/>
            </w:pPr>
            <w:r>
              <w:t>Dogovor o razrednom časopisu, izbor naslovnice.</w:t>
            </w:r>
          </w:p>
        </w:tc>
      </w:tr>
      <w:tr w:rsidR="007D1558" w:rsidRPr="00E97156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7D1558" w:rsidP="002C65B2">
            <w:pPr>
              <w:pStyle w:val="Heading2"/>
            </w:pPr>
            <w:r w:rsidRPr="002C65B2">
              <w:t>Razredni dogovori za Školu u prirodi</w:t>
            </w:r>
          </w:p>
        </w:tc>
      </w:tr>
      <w:tr w:rsidR="007D1558" w:rsidRPr="00E97156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58" w:rsidRPr="002C65B2" w:rsidRDefault="007D1558" w:rsidP="002C65B2">
            <w:pPr>
              <w:pStyle w:val="Heading2"/>
            </w:pPr>
            <w:r w:rsidRPr="002C65B2">
              <w:t>Zašto je ON moj prijatelj</w:t>
            </w:r>
            <w:r w:rsidR="002C65B2">
              <w:t>?</w:t>
            </w:r>
          </w:p>
        </w:tc>
      </w:tr>
      <w:tr w:rsidR="002C65B2" w:rsidRPr="00E97156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2" w:rsidRPr="002C65B2" w:rsidRDefault="00BF10EC" w:rsidP="002C65B2">
            <w:pPr>
              <w:pStyle w:val="Heading2"/>
            </w:pPr>
            <w:r>
              <w:t>Hrvatska kulturna i etnografska baština projekt</w:t>
            </w:r>
          </w:p>
        </w:tc>
      </w:tr>
      <w:tr w:rsidR="002C65B2" w:rsidRPr="00E97156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2" w:rsidRPr="002C65B2" w:rsidRDefault="00BF10EC" w:rsidP="002C65B2">
            <w:pPr>
              <w:pStyle w:val="Heading2"/>
            </w:pPr>
            <w:r>
              <w:t xml:space="preserve">Prezentacija projekata, izrada PPTa …Naši dani od 1- 4.razreda </w:t>
            </w:r>
          </w:p>
        </w:tc>
      </w:tr>
      <w:tr w:rsidR="002C65B2" w:rsidRPr="00E97156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2" w:rsidRPr="002C65B2" w:rsidRDefault="002C65B2" w:rsidP="002C65B2">
            <w:pPr>
              <w:pStyle w:val="Heading2"/>
            </w:pPr>
            <w:r>
              <w:t>ŠUP – boravak i nastava u prirodi/razredna natjecanja</w:t>
            </w:r>
          </w:p>
        </w:tc>
      </w:tr>
      <w:tr w:rsidR="002C65B2" w:rsidRPr="00E97156" w:rsidTr="002C65B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2" w:rsidRPr="002C65B2" w:rsidRDefault="002C65B2" w:rsidP="002C65B2">
            <w:pPr>
              <w:pStyle w:val="Heading2"/>
            </w:pPr>
            <w:r>
              <w:t>Oproštaj od učiteljice uz razrednu priredbu</w:t>
            </w:r>
          </w:p>
        </w:tc>
      </w:tr>
    </w:tbl>
    <w:p w:rsidR="001C2321" w:rsidRDefault="001C2321"/>
    <w:sectPr w:rsidR="001C2321" w:rsidSect="002C65B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6F86"/>
    <w:multiLevelType w:val="hybridMultilevel"/>
    <w:tmpl w:val="7C7869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7D1558"/>
    <w:rsid w:val="001C2321"/>
    <w:rsid w:val="00203DA7"/>
    <w:rsid w:val="00285ABA"/>
    <w:rsid w:val="002C65B2"/>
    <w:rsid w:val="00403B2D"/>
    <w:rsid w:val="00691781"/>
    <w:rsid w:val="006B67C3"/>
    <w:rsid w:val="007D1558"/>
    <w:rsid w:val="007F60B5"/>
    <w:rsid w:val="008C3271"/>
    <w:rsid w:val="00A168AF"/>
    <w:rsid w:val="00B823F1"/>
    <w:rsid w:val="00BF10EC"/>
    <w:rsid w:val="00FD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05]" strokecolor="none [1605]"/>
    </o:shapedefaults>
    <o:shapelayout v:ext="edit">
      <o:idmap v:ext="edit" data="1"/>
      <o:rules v:ext="edit">
        <o:r id="V:Rule4" type="connector" idref="#_x0000_s1027"/>
        <o:r id="V:Rule5" type="connector" idref="#_x0000_s1033"/>
        <o:r id="V:Rule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58"/>
    <w:rPr>
      <w:rFonts w:ascii="Times New Roman" w:hAnsi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203DA7"/>
    <w:pPr>
      <w:keepNext/>
      <w:outlineLvl w:val="0"/>
    </w:pPr>
    <w:rPr>
      <w:rFonts w:ascii="Cambria" w:hAnsi="Cambria"/>
      <w:b/>
      <w:sz w:val="44"/>
      <w:szCs w:val="20"/>
    </w:rPr>
  </w:style>
  <w:style w:type="paragraph" w:styleId="Heading2">
    <w:name w:val="heading 2"/>
    <w:basedOn w:val="Normal"/>
    <w:next w:val="Normal"/>
    <w:link w:val="Heading2Char"/>
    <w:qFormat/>
    <w:rsid w:val="00203DA7"/>
    <w:pPr>
      <w:keepNext/>
      <w:outlineLvl w:val="1"/>
    </w:pPr>
    <w:rPr>
      <w:rFonts w:ascii="Cambria" w:hAnsi="Cambria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67C3"/>
    <w:rPr>
      <w:rFonts w:eastAsia="Times New Roman" w:cs="Times New Roman"/>
      <w:b/>
      <w:sz w:val="44"/>
    </w:rPr>
  </w:style>
  <w:style w:type="character" w:customStyle="1" w:styleId="Heading2Char">
    <w:name w:val="Heading 2 Char"/>
    <w:basedOn w:val="DefaultParagraphFont"/>
    <w:link w:val="Heading2"/>
    <w:rsid w:val="00203DA7"/>
    <w:rPr>
      <w:sz w:val="28"/>
    </w:rPr>
  </w:style>
  <w:style w:type="paragraph" w:styleId="ListParagraph">
    <w:name w:val="List Paragraph"/>
    <w:basedOn w:val="Normal"/>
    <w:uiPriority w:val="34"/>
    <w:qFormat/>
    <w:rsid w:val="007D155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C65B2"/>
    <w:rPr>
      <w:rFonts w:ascii="Calibri" w:hAnsi="Calibri"/>
      <w:sz w:val="22"/>
      <w:szCs w:val="22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2C65B2"/>
    <w:rPr>
      <w:rFonts w:ascii="Calibri" w:eastAsia="Times New Roman" w:hAnsi="Calibri" w:cs="Times New Roman"/>
      <w:sz w:val="22"/>
      <w:szCs w:val="22"/>
      <w:lang w:val="hr-HR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5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razrednica</PublishDate>
  <Abstract>OŠ  Augusta Šenoe, Zagreb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Godišnji program rada za sat razrednika šk.godina 2009./2010.</vt:lpstr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Godišnji program rada za sat razrednika šk.godina 2009./2010.</dc:title>
  <dc:subject>4.a razred</dc:subject>
  <dc:creator>Sandra Vuk</dc:creator>
  <cp:keywords/>
  <cp:lastModifiedBy>kreso</cp:lastModifiedBy>
  <cp:revision>2</cp:revision>
  <dcterms:created xsi:type="dcterms:W3CDTF">2009-11-09T21:29:00Z</dcterms:created>
  <dcterms:modified xsi:type="dcterms:W3CDTF">2009-11-09T21:29:00Z</dcterms:modified>
</cp:coreProperties>
</file>