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C7B" w:rsidRDefault="00F41C7B">
      <w:pPr>
        <w:ind w:right="2"/>
        <w:jc w:val="center"/>
        <w:rPr>
          <w:b/>
          <w:i/>
        </w:rPr>
      </w:pPr>
      <w:r>
        <w:rPr>
          <w:b/>
          <w:i/>
        </w:rPr>
        <w:t>OPERATIVNI  (GODIŠNJI) PLAN</w:t>
      </w:r>
    </w:p>
    <w:p w:rsidR="00F41C7B" w:rsidRDefault="00F41C7B">
      <w:pPr>
        <w:ind w:right="2"/>
        <w:jc w:val="center"/>
        <w:rPr>
          <w:b/>
          <w:i/>
        </w:rPr>
      </w:pPr>
      <w:r>
        <w:rPr>
          <w:b/>
          <w:i/>
        </w:rPr>
        <w:t>I  PROGRAM  LIKOVNE GRUPE</w:t>
      </w:r>
    </w:p>
    <w:p w:rsidR="00F41C7B" w:rsidRDefault="00F41C7B">
      <w:pPr>
        <w:ind w:right="2"/>
        <w:jc w:val="center"/>
        <w:rPr>
          <w:b/>
          <w:i/>
        </w:rPr>
      </w:pPr>
    </w:p>
    <w:p w:rsidR="00F41C7B" w:rsidRDefault="00F41C7B">
      <w:pPr>
        <w:ind w:right="2"/>
        <w:jc w:val="center"/>
        <w:rPr>
          <w:b/>
          <w:i/>
        </w:rPr>
      </w:pPr>
    </w:p>
    <w:p w:rsidR="00F41C7B" w:rsidRDefault="00F41C7B">
      <w:pPr>
        <w:spacing w:line="480" w:lineRule="auto"/>
        <w:jc w:val="both"/>
        <w:rPr>
          <w:i/>
          <w:iCs/>
          <w:sz w:val="30"/>
          <w:u w:val="single"/>
        </w:rPr>
      </w:pPr>
      <w:r>
        <w:rPr>
          <w:b/>
        </w:rPr>
        <w:t>ŠKOLA</w:t>
      </w:r>
      <w:r>
        <w:rPr>
          <w:b/>
          <w:sz w:val="22"/>
        </w:rPr>
        <w:t xml:space="preserve">: </w:t>
      </w:r>
      <w:r>
        <w:rPr>
          <w:b/>
          <w:sz w:val="22"/>
          <w:u w:val="single"/>
        </w:rPr>
        <w:t xml:space="preserve"> </w:t>
      </w:r>
      <w:r>
        <w:rPr>
          <w:i/>
          <w:iCs/>
          <w:sz w:val="30"/>
          <w:u w:val="single"/>
        </w:rPr>
        <w:t>Osnovna škola Augusta Šenoe, Zagreb, Selska cesta 95</w:t>
      </w:r>
      <w:r>
        <w:rPr>
          <w:i/>
          <w:iCs/>
          <w:sz w:val="30"/>
          <w:u w:val="single"/>
        </w:rPr>
        <w:tab/>
      </w:r>
      <w:r>
        <w:rPr>
          <w:i/>
          <w:iCs/>
          <w:sz w:val="30"/>
          <w:u w:val="single"/>
        </w:rPr>
        <w:tab/>
      </w:r>
      <w:r>
        <w:rPr>
          <w:i/>
          <w:iCs/>
          <w:sz w:val="30"/>
          <w:u w:val="single"/>
        </w:rPr>
        <w:tab/>
      </w:r>
      <w:r>
        <w:rPr>
          <w:i/>
          <w:iCs/>
          <w:sz w:val="30"/>
          <w:u w:val="single"/>
        </w:rPr>
        <w:tab/>
      </w:r>
      <w:r>
        <w:rPr>
          <w:i/>
          <w:iCs/>
          <w:sz w:val="30"/>
          <w:u w:val="single"/>
        </w:rPr>
        <w:tab/>
      </w:r>
      <w:r>
        <w:rPr>
          <w:i/>
          <w:iCs/>
          <w:sz w:val="30"/>
          <w:u w:val="single"/>
        </w:rPr>
        <w:tab/>
      </w:r>
      <w:r>
        <w:rPr>
          <w:i/>
          <w:iCs/>
          <w:sz w:val="30"/>
          <w:u w:val="single"/>
        </w:rPr>
        <w:tab/>
      </w:r>
      <w:r>
        <w:rPr>
          <w:i/>
          <w:iCs/>
          <w:sz w:val="30"/>
          <w:u w:val="single"/>
        </w:rPr>
        <w:tab/>
      </w:r>
      <w:r>
        <w:rPr>
          <w:i/>
          <w:iCs/>
          <w:sz w:val="30"/>
          <w:u w:val="single"/>
        </w:rPr>
        <w:tab/>
      </w:r>
    </w:p>
    <w:p w:rsidR="00F41C7B" w:rsidRDefault="00F41C7B">
      <w:pPr>
        <w:spacing w:line="480" w:lineRule="auto"/>
        <w:jc w:val="both"/>
        <w:rPr>
          <w:i/>
          <w:iCs/>
          <w:sz w:val="22"/>
        </w:rPr>
      </w:pPr>
      <w:r>
        <w:rPr>
          <w:b/>
          <w:sz w:val="22"/>
        </w:rPr>
        <w:t>RAZRED</w:t>
      </w:r>
      <w:r w:rsidR="00035299">
        <w:rPr>
          <w:b/>
          <w:sz w:val="22"/>
        </w:rPr>
        <w:t>:</w:t>
      </w:r>
      <w:r>
        <w:rPr>
          <w:i/>
          <w:iCs/>
          <w:sz w:val="30"/>
          <w:u w:val="single"/>
        </w:rPr>
        <w:t xml:space="preserve"> 4</w:t>
      </w:r>
      <w:r w:rsidR="00035299">
        <w:rPr>
          <w:i/>
          <w:iCs/>
          <w:sz w:val="30"/>
          <w:u w:val="single"/>
        </w:rPr>
        <w:t>a,b,c i d.</w:t>
      </w:r>
      <w:r>
        <w:rPr>
          <w:i/>
          <w:iCs/>
          <w:sz w:val="30"/>
          <w:u w:val="single"/>
        </w:rPr>
        <w:t xml:space="preserve">               </w:t>
      </w:r>
      <w:r>
        <w:rPr>
          <w:i/>
          <w:iCs/>
          <w:sz w:val="14"/>
        </w:rPr>
        <w:t>.</w:t>
      </w:r>
    </w:p>
    <w:p w:rsidR="00F41C7B" w:rsidRDefault="00F41C7B">
      <w:pPr>
        <w:spacing w:line="480" w:lineRule="auto"/>
        <w:jc w:val="both"/>
        <w:rPr>
          <w:i/>
          <w:iCs/>
          <w:sz w:val="30"/>
          <w:u w:val="single"/>
        </w:rPr>
      </w:pPr>
      <w:r>
        <w:rPr>
          <w:b/>
          <w:bCs/>
        </w:rPr>
        <w:t>NASTAVNI PREDMET:</w:t>
      </w:r>
      <w:r>
        <w:rPr>
          <w:sz w:val="22"/>
        </w:rPr>
        <w:t xml:space="preserve"> </w:t>
      </w:r>
      <w:r>
        <w:rPr>
          <w:i/>
          <w:iCs/>
          <w:sz w:val="30"/>
          <w:u w:val="single"/>
        </w:rPr>
        <w:t xml:space="preserve"> Likovna kultura</w:t>
      </w:r>
      <w:r>
        <w:rPr>
          <w:i/>
          <w:iCs/>
          <w:sz w:val="30"/>
          <w:u w:val="single"/>
        </w:rPr>
        <w:tab/>
      </w:r>
      <w:r>
        <w:rPr>
          <w:i/>
          <w:iCs/>
          <w:sz w:val="30"/>
          <w:u w:val="single"/>
        </w:rPr>
        <w:tab/>
      </w:r>
      <w:r>
        <w:rPr>
          <w:i/>
          <w:iCs/>
          <w:sz w:val="30"/>
          <w:u w:val="single"/>
        </w:rPr>
        <w:tab/>
      </w:r>
      <w:r>
        <w:rPr>
          <w:i/>
          <w:iCs/>
          <w:sz w:val="14"/>
        </w:rPr>
        <w:t>.</w:t>
      </w:r>
    </w:p>
    <w:p w:rsidR="00F41C7B" w:rsidRDefault="00F41C7B">
      <w:pPr>
        <w:spacing w:line="480" w:lineRule="auto"/>
        <w:jc w:val="both"/>
        <w:rPr>
          <w:sz w:val="22"/>
        </w:rPr>
      </w:pPr>
      <w:r>
        <w:rPr>
          <w:b/>
          <w:bCs/>
        </w:rPr>
        <w:t>BROJ SATI:</w:t>
      </w:r>
      <w:r>
        <w:rPr>
          <w:sz w:val="22"/>
        </w:rPr>
        <w:t xml:space="preserve"> </w:t>
      </w:r>
      <w:r>
        <w:rPr>
          <w:i/>
          <w:iCs/>
          <w:sz w:val="30"/>
          <w:u w:val="single"/>
        </w:rPr>
        <w:t xml:space="preserve"> 35</w:t>
      </w:r>
      <w:r>
        <w:rPr>
          <w:i/>
          <w:iCs/>
          <w:sz w:val="30"/>
          <w:u w:val="single"/>
        </w:rPr>
        <w:tab/>
      </w:r>
      <w:r>
        <w:rPr>
          <w:i/>
          <w:iCs/>
          <w:sz w:val="30"/>
          <w:u w:val="single"/>
        </w:rPr>
        <w:tab/>
        <w:t xml:space="preserve"> </w:t>
      </w:r>
      <w:r>
        <w:rPr>
          <w:sz w:val="22"/>
        </w:rPr>
        <w:t xml:space="preserve"> </w:t>
      </w:r>
      <w:r>
        <w:rPr>
          <w:b/>
          <w:bCs/>
        </w:rPr>
        <w:t>ŠKOLSKA GODINA:</w:t>
      </w:r>
      <w:r>
        <w:rPr>
          <w:sz w:val="22"/>
        </w:rPr>
        <w:t xml:space="preserve"> </w:t>
      </w:r>
      <w:r w:rsidR="00035299">
        <w:rPr>
          <w:i/>
          <w:iCs/>
          <w:sz w:val="30"/>
          <w:u w:val="single"/>
        </w:rPr>
        <w:t xml:space="preserve"> 2009. / 2010</w:t>
      </w:r>
      <w:r>
        <w:rPr>
          <w:i/>
          <w:iCs/>
          <w:sz w:val="30"/>
          <w:u w:val="single"/>
        </w:rPr>
        <w:t>.</w:t>
      </w:r>
      <w:r>
        <w:rPr>
          <w:i/>
          <w:iCs/>
          <w:sz w:val="30"/>
          <w:u w:val="single"/>
        </w:rPr>
        <w:tab/>
      </w:r>
      <w:r>
        <w:rPr>
          <w:i/>
          <w:iCs/>
          <w:sz w:val="30"/>
          <w:u w:val="single"/>
        </w:rPr>
        <w:tab/>
      </w:r>
      <w:r>
        <w:rPr>
          <w:i/>
          <w:iCs/>
          <w:sz w:val="30"/>
          <w:u w:val="single"/>
        </w:rPr>
        <w:tab/>
      </w:r>
      <w:r>
        <w:rPr>
          <w:i/>
          <w:iCs/>
          <w:sz w:val="30"/>
          <w:u w:val="single"/>
        </w:rPr>
        <w:tab/>
      </w:r>
      <w:r>
        <w:rPr>
          <w:i/>
          <w:iCs/>
          <w:sz w:val="30"/>
          <w:u w:val="single"/>
        </w:rPr>
        <w:tab/>
      </w:r>
      <w:r>
        <w:t xml:space="preserve"> </w:t>
      </w:r>
      <w:r>
        <w:rPr>
          <w:b/>
          <w:bCs/>
        </w:rPr>
        <w:t>(POLUGODIŠTE:</w:t>
      </w:r>
      <w:r>
        <w:rPr>
          <w:sz w:val="22"/>
        </w:rPr>
        <w:t xml:space="preserve">  </w:t>
      </w:r>
      <w:r>
        <w:t xml:space="preserve"> </w:t>
      </w:r>
      <w:r>
        <w:rPr>
          <w:i/>
          <w:iCs/>
          <w:sz w:val="30"/>
          <w:u w:val="single"/>
        </w:rPr>
        <w:t xml:space="preserve"> 1. i  2.</w:t>
      </w:r>
      <w:r>
        <w:rPr>
          <w:i/>
          <w:iCs/>
          <w:sz w:val="30"/>
          <w:u w:val="single"/>
        </w:rPr>
        <w:tab/>
      </w:r>
      <w:r>
        <w:rPr>
          <w:i/>
          <w:iCs/>
          <w:sz w:val="30"/>
          <w:u w:val="single"/>
        </w:rPr>
        <w:tab/>
        <w:t xml:space="preserve">      </w:t>
      </w:r>
      <w:r>
        <w:rPr>
          <w:b/>
          <w:bCs/>
        </w:rPr>
        <w:t>)</w:t>
      </w:r>
    </w:p>
    <w:p w:rsidR="00F41C7B" w:rsidRPr="00035299" w:rsidRDefault="00F41C7B">
      <w:pPr>
        <w:spacing w:line="480" w:lineRule="auto"/>
        <w:jc w:val="both"/>
      </w:pPr>
      <w:r>
        <w:rPr>
          <w:b/>
          <w:bCs/>
        </w:rPr>
        <w:t>UČITELJICA:</w:t>
      </w:r>
      <w:r>
        <w:rPr>
          <w:sz w:val="22"/>
        </w:rPr>
        <w:t xml:space="preserve"> </w:t>
      </w:r>
      <w:r>
        <w:rPr>
          <w:i/>
          <w:iCs/>
          <w:sz w:val="30"/>
          <w:u w:val="single"/>
        </w:rPr>
        <w:t xml:space="preserve"> Sandra Vuk</w:t>
      </w:r>
      <w:r>
        <w:rPr>
          <w:i/>
          <w:iCs/>
          <w:sz w:val="30"/>
          <w:u w:val="single"/>
        </w:rPr>
        <w:tab/>
      </w:r>
      <w:r>
        <w:rPr>
          <w:i/>
          <w:iCs/>
          <w:sz w:val="30"/>
          <w:u w:val="single"/>
        </w:rPr>
        <w:tab/>
      </w:r>
      <w:r>
        <w:rPr>
          <w:i/>
          <w:iCs/>
          <w:sz w:val="30"/>
          <w:u w:val="single"/>
        </w:rPr>
        <w:tab/>
      </w:r>
      <w:r>
        <w:rPr>
          <w:i/>
          <w:iCs/>
          <w:sz w:val="30"/>
          <w:u w:val="single"/>
        </w:rPr>
        <w:tab/>
      </w:r>
      <w:r>
        <w:rPr>
          <w:i/>
          <w:iCs/>
          <w:sz w:val="30"/>
          <w:u w:val="single"/>
        </w:rPr>
        <w:tab/>
      </w:r>
      <w:r>
        <w:rPr>
          <w:i/>
          <w:iCs/>
          <w:sz w:val="30"/>
          <w:u w:val="single"/>
        </w:rPr>
        <w:tab/>
      </w:r>
      <w:r>
        <w:rPr>
          <w:i/>
          <w:iCs/>
          <w:sz w:val="30"/>
          <w:u w:val="single"/>
        </w:rPr>
        <w:tab/>
        <w:t>.</w:t>
      </w:r>
    </w:p>
    <w:p w:rsidR="00F41C7B" w:rsidRDefault="00F41C7B">
      <w:pPr>
        <w:jc w:val="both"/>
        <w:rPr>
          <w:i/>
          <w:iCs/>
          <w:sz w:val="30"/>
          <w:u w:val="single"/>
        </w:rPr>
      </w:pPr>
      <w:r>
        <w:rPr>
          <w:b/>
        </w:rPr>
        <w:t>CILJ (SVRHA) UČENJA PREDMETA:</w:t>
      </w:r>
      <w:r>
        <w:rPr>
          <w:b/>
          <w:sz w:val="22"/>
        </w:rPr>
        <w:t xml:space="preserve"> </w:t>
      </w:r>
      <w:r>
        <w:rPr>
          <w:i/>
          <w:iCs/>
          <w:sz w:val="30"/>
          <w:u w:val="single"/>
        </w:rPr>
        <w:t xml:space="preserve"> Usvajanje temeljnog vizualnog jezika poticanjem učenikova likovnoga govora likovno tehničkim-sredstvima te postizanje kreativnih i izražajnih sposobnosti u učenika.                                                                   </w:t>
      </w:r>
      <w:r>
        <w:rPr>
          <w:i/>
          <w:iCs/>
          <w:sz w:val="14"/>
        </w:rPr>
        <w:t>.</w:t>
      </w:r>
    </w:p>
    <w:p w:rsidR="00F41C7B" w:rsidRDefault="00F41C7B">
      <w:pPr>
        <w:rPr>
          <w:b/>
          <w:bCs/>
        </w:rPr>
      </w:pPr>
    </w:p>
    <w:p w:rsidR="00F41C7B" w:rsidRDefault="00F41C7B">
      <w:pPr>
        <w:rPr>
          <w:b/>
          <w:bCs/>
        </w:rPr>
      </w:pPr>
      <w:r>
        <w:rPr>
          <w:b/>
          <w:bCs/>
        </w:rPr>
        <w:t>ZADACI:</w:t>
      </w:r>
    </w:p>
    <w:p w:rsidR="00F41C7B" w:rsidRDefault="00F41C7B">
      <w:pPr>
        <w:numPr>
          <w:ilvl w:val="0"/>
          <w:numId w:val="4"/>
        </w:numPr>
      </w:pPr>
      <w:r>
        <w:t>razvijati likovno-estetska čuvstva u učenika</w:t>
      </w:r>
    </w:p>
    <w:p w:rsidR="00F41C7B" w:rsidRDefault="00F41C7B">
      <w:pPr>
        <w:numPr>
          <w:ilvl w:val="0"/>
          <w:numId w:val="4"/>
        </w:numPr>
      </w:pPr>
      <w:r>
        <w:t>razvijati u učenika želju za likovnim izražavanjem i istraživanjem likovne osjetljivosti i spontano imaginarno mišljenje</w:t>
      </w:r>
    </w:p>
    <w:p w:rsidR="00F41C7B" w:rsidRDefault="00F41C7B">
      <w:pPr>
        <w:numPr>
          <w:ilvl w:val="0"/>
          <w:numId w:val="4"/>
        </w:numPr>
      </w:pPr>
      <w:r>
        <w:t>u radu koristiti pristup misaonih operacija: analize, sinteze te poticati kognitivno mišljenje</w:t>
      </w:r>
    </w:p>
    <w:p w:rsidR="00F41C7B" w:rsidRDefault="00F41C7B">
      <w:pPr>
        <w:numPr>
          <w:ilvl w:val="0"/>
          <w:numId w:val="4"/>
        </w:numPr>
      </w:pPr>
      <w:r>
        <w:t>razvijati sposobnost promatranja i uspoređivanja</w:t>
      </w:r>
    </w:p>
    <w:p w:rsidR="00F41C7B" w:rsidRDefault="00F41C7B">
      <w:pPr>
        <w:numPr>
          <w:ilvl w:val="0"/>
          <w:numId w:val="4"/>
        </w:numPr>
      </w:pPr>
      <w:r>
        <w:t>svjesno primjenjivati likovne tehnike u samostalnom procesu rada te usvajanje načina rada likovnim tehnikama i produbljivanje vještine motoričke sposobnosti</w:t>
      </w:r>
    </w:p>
    <w:p w:rsidR="00F41C7B" w:rsidRDefault="00F41C7B">
      <w:pPr>
        <w:numPr>
          <w:ilvl w:val="0"/>
          <w:numId w:val="4"/>
        </w:numPr>
      </w:pPr>
      <w:r>
        <w:t>poticati učenike na samostalan i originalan rad</w:t>
      </w:r>
    </w:p>
    <w:p w:rsidR="00F41C7B" w:rsidRDefault="00F41C7B">
      <w:pPr>
        <w:numPr>
          <w:ilvl w:val="0"/>
          <w:numId w:val="4"/>
        </w:numPr>
      </w:pPr>
      <w:r>
        <w:t>upoznati učenike s činjenicama da su okruženi prirodnim i načinjenim oblicima različitih površina te prepoznavanje kontrasta i strukture u svijetu koje dijete okružuje</w:t>
      </w:r>
    </w:p>
    <w:p w:rsidR="00F41C7B" w:rsidRDefault="00F41C7B">
      <w:pPr>
        <w:numPr>
          <w:ilvl w:val="0"/>
          <w:numId w:val="4"/>
        </w:numPr>
      </w:pPr>
      <w:r>
        <w:t>osvješćivanje učenika prilikom problemskog promatranja likovnih djela</w:t>
      </w:r>
    </w:p>
    <w:p w:rsidR="00F41C7B" w:rsidRDefault="00F41C7B">
      <w:pPr>
        <w:numPr>
          <w:ilvl w:val="0"/>
          <w:numId w:val="4"/>
        </w:numPr>
      </w:pPr>
      <w:r>
        <w:t>upoznati učenike s elektronskim medijima</w:t>
      </w:r>
    </w:p>
    <w:p w:rsidR="00F41C7B" w:rsidRDefault="00F41C7B">
      <w:pPr>
        <w:numPr>
          <w:ilvl w:val="0"/>
          <w:numId w:val="4"/>
        </w:numPr>
      </w:pPr>
      <w:r>
        <w:t>razviti sposobnost i potrebu za estetsko - ekološkim uređenjem okoline te očuvanje kulturne baštine</w:t>
      </w:r>
    </w:p>
    <w:p w:rsidR="00F41C7B" w:rsidRDefault="00F41C7B">
      <w:pPr>
        <w:numPr>
          <w:ilvl w:val="0"/>
          <w:numId w:val="4"/>
        </w:numPr>
      </w:pPr>
      <w:r>
        <w:t>razviti sposobnost čuvanja i vrednovanja dječjeg uratka stvaranjem školskih zbirki radova učenika</w:t>
      </w:r>
    </w:p>
    <w:p w:rsidR="00F41C7B" w:rsidRDefault="00F41C7B">
      <w:pPr>
        <w:numPr>
          <w:ilvl w:val="0"/>
          <w:numId w:val="4"/>
        </w:numPr>
      </w:pPr>
      <w:r>
        <w:t>stvaranje etnografskih zbirki.</w:t>
      </w:r>
    </w:p>
    <w:p w:rsidR="00F41C7B" w:rsidRDefault="00F41C7B"/>
    <w:tbl>
      <w:tblPr>
        <w:tblW w:w="15309" w:type="dxa"/>
        <w:tblInd w:w="-38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75"/>
        <w:gridCol w:w="2588"/>
        <w:gridCol w:w="2251"/>
        <w:gridCol w:w="1329"/>
        <w:gridCol w:w="1329"/>
        <w:gridCol w:w="1182"/>
        <w:gridCol w:w="1476"/>
        <w:gridCol w:w="1182"/>
        <w:gridCol w:w="443"/>
        <w:gridCol w:w="444"/>
        <w:gridCol w:w="1034"/>
        <w:gridCol w:w="1476"/>
      </w:tblGrid>
      <w:tr w:rsidR="00F41C7B">
        <w:trPr>
          <w:cantSplit/>
          <w:tblHeader/>
        </w:trPr>
        <w:tc>
          <w:tcPr>
            <w:tcW w:w="575" w:type="dxa"/>
            <w:vMerge w:val="restart"/>
          </w:tcPr>
          <w:p w:rsidR="00F41C7B" w:rsidRDefault="00F41C7B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Red. broj sata</w:t>
            </w:r>
          </w:p>
        </w:tc>
        <w:tc>
          <w:tcPr>
            <w:tcW w:w="2588" w:type="dxa"/>
            <w:vMerge w:val="restart"/>
          </w:tcPr>
          <w:p w:rsidR="00F41C7B" w:rsidRDefault="00F41C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Naziv nastavne cjeline (kompleksa) i tema / vježbi (prema izvedbenom planu i programu)</w:t>
            </w:r>
          </w:p>
        </w:tc>
        <w:tc>
          <w:tcPr>
            <w:tcW w:w="2251" w:type="dxa"/>
            <w:vMerge w:val="restart"/>
          </w:tcPr>
          <w:p w:rsidR="00F41C7B" w:rsidRDefault="00F41C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Cilj za nastavnu cjelinu (zadaće za učenike)</w:t>
            </w:r>
          </w:p>
        </w:tc>
        <w:tc>
          <w:tcPr>
            <w:tcW w:w="1329" w:type="dxa"/>
            <w:vMerge w:val="restart"/>
          </w:tcPr>
          <w:p w:rsidR="00F41C7B" w:rsidRDefault="00F41C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Nastavne metode i metodički oblici rada</w:t>
            </w:r>
          </w:p>
        </w:tc>
        <w:tc>
          <w:tcPr>
            <w:tcW w:w="1329" w:type="dxa"/>
            <w:vMerge w:val="restart"/>
          </w:tcPr>
          <w:p w:rsidR="00F41C7B" w:rsidRDefault="00F41C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Korelacija -veze s drugim nastavnim predmetima</w:t>
            </w:r>
          </w:p>
        </w:tc>
        <w:tc>
          <w:tcPr>
            <w:tcW w:w="1182" w:type="dxa"/>
            <w:vMerge w:val="restart"/>
          </w:tcPr>
          <w:p w:rsidR="00F41C7B" w:rsidRDefault="00F41C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Nastavna sredstva i pomagala</w:t>
            </w:r>
          </w:p>
        </w:tc>
        <w:tc>
          <w:tcPr>
            <w:tcW w:w="1476" w:type="dxa"/>
            <w:vMerge w:val="restart"/>
          </w:tcPr>
          <w:p w:rsidR="00F41C7B" w:rsidRDefault="00F41C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Materijalni uvjeti rada</w:t>
            </w:r>
          </w:p>
          <w:p w:rsidR="00F41C7B" w:rsidRDefault="00F41C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(MOTIV)</w:t>
            </w:r>
          </w:p>
        </w:tc>
        <w:tc>
          <w:tcPr>
            <w:tcW w:w="1182" w:type="dxa"/>
            <w:vMerge w:val="restart"/>
          </w:tcPr>
          <w:p w:rsidR="00F41C7B" w:rsidRDefault="00F41C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Mjesto izvođenja nastavnog rada</w:t>
            </w:r>
          </w:p>
        </w:tc>
        <w:tc>
          <w:tcPr>
            <w:tcW w:w="887" w:type="dxa"/>
            <w:gridSpan w:val="2"/>
            <w:tcBorders>
              <w:bottom w:val="single" w:sz="4" w:space="0" w:color="auto"/>
            </w:tcBorders>
          </w:tcPr>
          <w:p w:rsidR="00F41C7B" w:rsidRDefault="00F41C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Broj sati nastave</w:t>
            </w:r>
          </w:p>
        </w:tc>
        <w:tc>
          <w:tcPr>
            <w:tcW w:w="1034" w:type="dxa"/>
            <w:vMerge w:val="restart"/>
          </w:tcPr>
          <w:p w:rsidR="00F41C7B" w:rsidRDefault="00F41C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Broj radnog    tjedna (rok realizacije)</w:t>
            </w:r>
          </w:p>
        </w:tc>
        <w:tc>
          <w:tcPr>
            <w:tcW w:w="1476" w:type="dxa"/>
            <w:vMerge w:val="restart"/>
          </w:tcPr>
          <w:p w:rsidR="00F41C7B" w:rsidRDefault="00F41C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Napomena</w:t>
            </w:r>
          </w:p>
        </w:tc>
      </w:tr>
      <w:tr w:rsidR="00F41C7B">
        <w:trPr>
          <w:cantSplit/>
          <w:trHeight w:val="302"/>
          <w:tblHeader/>
        </w:trPr>
        <w:tc>
          <w:tcPr>
            <w:tcW w:w="575" w:type="dxa"/>
            <w:vMerge/>
            <w:tcBorders>
              <w:bottom w:val="single" w:sz="4" w:space="0" w:color="auto"/>
            </w:tcBorders>
          </w:tcPr>
          <w:p w:rsidR="00F41C7B" w:rsidRDefault="00F41C7B">
            <w:pPr>
              <w:jc w:val="center"/>
              <w:rPr>
                <w:sz w:val="20"/>
              </w:rPr>
            </w:pPr>
          </w:p>
        </w:tc>
        <w:tc>
          <w:tcPr>
            <w:tcW w:w="2588" w:type="dxa"/>
            <w:vMerge/>
            <w:tcBorders>
              <w:bottom w:val="single" w:sz="4" w:space="0" w:color="auto"/>
            </w:tcBorders>
          </w:tcPr>
          <w:p w:rsidR="00F41C7B" w:rsidRDefault="00F41C7B">
            <w:pPr>
              <w:jc w:val="center"/>
              <w:rPr>
                <w:sz w:val="20"/>
              </w:rPr>
            </w:pPr>
          </w:p>
        </w:tc>
        <w:tc>
          <w:tcPr>
            <w:tcW w:w="2251" w:type="dxa"/>
            <w:vMerge/>
            <w:tcBorders>
              <w:bottom w:val="single" w:sz="4" w:space="0" w:color="auto"/>
            </w:tcBorders>
          </w:tcPr>
          <w:p w:rsidR="00F41C7B" w:rsidRDefault="00F41C7B">
            <w:pPr>
              <w:jc w:val="center"/>
              <w:rPr>
                <w:sz w:val="20"/>
              </w:rPr>
            </w:pPr>
          </w:p>
        </w:tc>
        <w:tc>
          <w:tcPr>
            <w:tcW w:w="1329" w:type="dxa"/>
            <w:vMerge/>
            <w:tcBorders>
              <w:bottom w:val="single" w:sz="4" w:space="0" w:color="auto"/>
            </w:tcBorders>
          </w:tcPr>
          <w:p w:rsidR="00F41C7B" w:rsidRDefault="00F41C7B">
            <w:pPr>
              <w:jc w:val="center"/>
              <w:rPr>
                <w:sz w:val="20"/>
              </w:rPr>
            </w:pPr>
          </w:p>
        </w:tc>
        <w:tc>
          <w:tcPr>
            <w:tcW w:w="1329" w:type="dxa"/>
            <w:vMerge/>
            <w:tcBorders>
              <w:bottom w:val="single" w:sz="4" w:space="0" w:color="auto"/>
            </w:tcBorders>
          </w:tcPr>
          <w:p w:rsidR="00F41C7B" w:rsidRDefault="00F41C7B">
            <w:pPr>
              <w:jc w:val="center"/>
              <w:rPr>
                <w:sz w:val="20"/>
              </w:rPr>
            </w:pPr>
          </w:p>
        </w:tc>
        <w:tc>
          <w:tcPr>
            <w:tcW w:w="1182" w:type="dxa"/>
            <w:vMerge/>
            <w:tcBorders>
              <w:bottom w:val="single" w:sz="4" w:space="0" w:color="auto"/>
            </w:tcBorders>
          </w:tcPr>
          <w:p w:rsidR="00F41C7B" w:rsidRDefault="00F41C7B">
            <w:pPr>
              <w:jc w:val="center"/>
              <w:rPr>
                <w:sz w:val="20"/>
              </w:rPr>
            </w:pPr>
          </w:p>
        </w:tc>
        <w:tc>
          <w:tcPr>
            <w:tcW w:w="1476" w:type="dxa"/>
            <w:vMerge/>
            <w:tcBorders>
              <w:bottom w:val="single" w:sz="4" w:space="0" w:color="auto"/>
            </w:tcBorders>
          </w:tcPr>
          <w:p w:rsidR="00F41C7B" w:rsidRDefault="00F41C7B">
            <w:pPr>
              <w:jc w:val="center"/>
              <w:rPr>
                <w:sz w:val="20"/>
              </w:rPr>
            </w:pPr>
          </w:p>
        </w:tc>
        <w:tc>
          <w:tcPr>
            <w:tcW w:w="1182" w:type="dxa"/>
            <w:vMerge/>
            <w:tcBorders>
              <w:bottom w:val="single" w:sz="4" w:space="0" w:color="auto"/>
            </w:tcBorders>
          </w:tcPr>
          <w:p w:rsidR="00F41C7B" w:rsidRDefault="00F41C7B">
            <w:pPr>
              <w:jc w:val="center"/>
              <w:rPr>
                <w:sz w:val="20"/>
              </w:rPr>
            </w:pPr>
          </w:p>
        </w:tc>
        <w:tc>
          <w:tcPr>
            <w:tcW w:w="443" w:type="dxa"/>
            <w:tcBorders>
              <w:bottom w:val="single" w:sz="4" w:space="0" w:color="auto"/>
            </w:tcBorders>
            <w:vAlign w:val="center"/>
          </w:tcPr>
          <w:p w:rsidR="00F41C7B" w:rsidRDefault="00F41C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T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vAlign w:val="center"/>
          </w:tcPr>
          <w:p w:rsidR="00F41C7B" w:rsidRDefault="00F41C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1034" w:type="dxa"/>
            <w:vMerge/>
            <w:tcBorders>
              <w:bottom w:val="single" w:sz="4" w:space="0" w:color="auto"/>
            </w:tcBorders>
          </w:tcPr>
          <w:p w:rsidR="00F41C7B" w:rsidRDefault="00F41C7B">
            <w:pPr>
              <w:jc w:val="center"/>
              <w:rPr>
                <w:sz w:val="20"/>
              </w:rPr>
            </w:pPr>
          </w:p>
        </w:tc>
        <w:tc>
          <w:tcPr>
            <w:tcW w:w="1476" w:type="dxa"/>
            <w:vMerge/>
            <w:tcBorders>
              <w:bottom w:val="single" w:sz="4" w:space="0" w:color="auto"/>
            </w:tcBorders>
          </w:tcPr>
          <w:p w:rsidR="00F41C7B" w:rsidRDefault="00F41C7B">
            <w:pPr>
              <w:jc w:val="center"/>
              <w:rPr>
                <w:sz w:val="20"/>
              </w:rPr>
            </w:pPr>
          </w:p>
        </w:tc>
      </w:tr>
      <w:tr w:rsidR="00F41C7B">
        <w:tc>
          <w:tcPr>
            <w:tcW w:w="57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58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25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18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18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4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</w:tr>
      <w:tr w:rsidR="00F41C7B">
        <w:tc>
          <w:tcPr>
            <w:tcW w:w="575" w:type="dxa"/>
            <w:tcBorders>
              <w:top w:val="single" w:sz="12" w:space="0" w:color="auto"/>
            </w:tcBorders>
          </w:tcPr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1.</w:t>
            </w:r>
          </w:p>
          <w:p w:rsidR="00F41C7B" w:rsidRDefault="00F41C7B">
            <w:pPr>
              <w:jc w:val="right"/>
              <w:rPr>
                <w:sz w:val="22"/>
              </w:rPr>
            </w:pPr>
          </w:p>
        </w:tc>
        <w:tc>
          <w:tcPr>
            <w:tcW w:w="2588" w:type="dxa"/>
            <w:tcBorders>
              <w:top w:val="single" w:sz="12" w:space="0" w:color="auto"/>
            </w:tcBorders>
          </w:tcPr>
          <w:p w:rsidR="00F41C7B" w:rsidRDefault="00F41C7B">
            <w:pPr>
              <w:numPr>
                <w:ilvl w:val="0"/>
                <w:numId w:val="7"/>
              </w:numPr>
              <w:rPr>
                <w:sz w:val="22"/>
              </w:rPr>
            </w:pPr>
            <w:r>
              <w:rPr>
                <w:sz w:val="22"/>
              </w:rPr>
              <w:t>Uvodni sat</w:t>
            </w:r>
          </w:p>
        </w:tc>
        <w:tc>
          <w:tcPr>
            <w:tcW w:w="2251" w:type="dxa"/>
            <w:tcBorders>
              <w:top w:val="single" w:sz="12" w:space="0" w:color="auto"/>
            </w:tcBorders>
          </w:tcPr>
          <w:p w:rsidR="00F41C7B" w:rsidRDefault="00F41C7B">
            <w:pPr>
              <w:rPr>
                <w:sz w:val="22"/>
              </w:rPr>
            </w:pPr>
          </w:p>
        </w:tc>
        <w:tc>
          <w:tcPr>
            <w:tcW w:w="1329" w:type="dxa"/>
            <w:tcBorders>
              <w:top w:val="single" w:sz="12" w:space="0" w:color="auto"/>
            </w:tcBorders>
          </w:tcPr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frontalni</w:t>
            </w:r>
          </w:p>
        </w:tc>
        <w:tc>
          <w:tcPr>
            <w:tcW w:w="1329" w:type="dxa"/>
            <w:tcBorders>
              <w:top w:val="single" w:sz="12" w:space="0" w:color="auto"/>
            </w:tcBorders>
          </w:tcPr>
          <w:p w:rsidR="00F41C7B" w:rsidRDefault="00F41C7B">
            <w:pPr>
              <w:rPr>
                <w:sz w:val="22"/>
              </w:rPr>
            </w:pPr>
          </w:p>
        </w:tc>
        <w:tc>
          <w:tcPr>
            <w:tcW w:w="1182" w:type="dxa"/>
            <w:tcBorders>
              <w:top w:val="single" w:sz="12" w:space="0" w:color="auto"/>
            </w:tcBorders>
          </w:tcPr>
          <w:p w:rsidR="00F41C7B" w:rsidRDefault="00F41C7B">
            <w:pPr>
              <w:rPr>
                <w:sz w:val="22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F41C7B" w:rsidRDefault="00F41C7B">
            <w:pPr>
              <w:rPr>
                <w:sz w:val="22"/>
              </w:rPr>
            </w:pPr>
          </w:p>
        </w:tc>
        <w:tc>
          <w:tcPr>
            <w:tcW w:w="1182" w:type="dxa"/>
            <w:tcBorders>
              <w:top w:val="single" w:sz="12" w:space="0" w:color="auto"/>
            </w:tcBorders>
          </w:tcPr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učionica</w:t>
            </w:r>
          </w:p>
        </w:tc>
        <w:tc>
          <w:tcPr>
            <w:tcW w:w="443" w:type="dxa"/>
            <w:tcBorders>
              <w:top w:val="single" w:sz="12" w:space="0" w:color="auto"/>
            </w:tcBorders>
          </w:tcPr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4" w:type="dxa"/>
            <w:tcBorders>
              <w:top w:val="single" w:sz="12" w:space="0" w:color="auto"/>
            </w:tcBorders>
          </w:tcPr>
          <w:p w:rsidR="00F41C7B" w:rsidRDefault="00F41C7B">
            <w:pPr>
              <w:jc w:val="center"/>
              <w:rPr>
                <w:sz w:val="22"/>
              </w:rPr>
            </w:pPr>
          </w:p>
        </w:tc>
        <w:tc>
          <w:tcPr>
            <w:tcW w:w="1034" w:type="dxa"/>
            <w:tcBorders>
              <w:top w:val="single" w:sz="12" w:space="0" w:color="auto"/>
            </w:tcBorders>
          </w:tcPr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F41C7B" w:rsidRDefault="00F41C7B">
            <w:pPr>
              <w:rPr>
                <w:sz w:val="22"/>
              </w:rPr>
            </w:pPr>
          </w:p>
        </w:tc>
      </w:tr>
      <w:tr w:rsidR="00F41C7B">
        <w:tc>
          <w:tcPr>
            <w:tcW w:w="575" w:type="dxa"/>
          </w:tcPr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2.</w:t>
            </w: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588" w:type="dxa"/>
          </w:tcPr>
          <w:p w:rsidR="00F41C7B" w:rsidRDefault="00F41C7B">
            <w:pPr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OBLICI U PROSTORU</w:t>
            </w:r>
          </w:p>
          <w:p w:rsidR="00F41C7B" w:rsidRDefault="00F41C7B">
            <w:pPr>
              <w:numPr>
                <w:ilvl w:val="1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Prikaz volumena na plohi crtom</w:t>
            </w:r>
          </w:p>
          <w:p w:rsidR="00F41C7B" w:rsidRDefault="00F41C7B">
            <w:pPr>
              <w:numPr>
                <w:ilvl w:val="1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Prikaz volumena bojom</w:t>
            </w:r>
          </w:p>
        </w:tc>
        <w:tc>
          <w:tcPr>
            <w:tcW w:w="2251" w:type="dxa"/>
          </w:tcPr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- Uočiti i prikazati zakonitosti oblika u prostora</w:t>
            </w:r>
          </w:p>
        </w:tc>
        <w:tc>
          <w:tcPr>
            <w:tcW w:w="1329" w:type="dxa"/>
          </w:tcPr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frontalni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individualni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individualni</w:t>
            </w:r>
          </w:p>
        </w:tc>
        <w:tc>
          <w:tcPr>
            <w:tcW w:w="1329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priroda</w:t>
            </w:r>
            <w:r>
              <w:rPr>
                <w:sz w:val="22"/>
              </w:rPr>
              <w:br/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priroda</w:t>
            </w:r>
          </w:p>
        </w:tc>
        <w:tc>
          <w:tcPr>
            <w:tcW w:w="1182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olovka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pastel</w:t>
            </w:r>
          </w:p>
        </w:tc>
        <w:tc>
          <w:tcPr>
            <w:tcW w:w="1476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plodovi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mrtva priroda</w:t>
            </w:r>
          </w:p>
        </w:tc>
        <w:tc>
          <w:tcPr>
            <w:tcW w:w="1182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učionica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učionica</w:t>
            </w:r>
          </w:p>
        </w:tc>
        <w:tc>
          <w:tcPr>
            <w:tcW w:w="443" w:type="dxa"/>
          </w:tcPr>
          <w:p w:rsidR="00F41C7B" w:rsidRDefault="00F41C7B">
            <w:pPr>
              <w:jc w:val="center"/>
              <w:rPr>
                <w:sz w:val="22"/>
              </w:rPr>
            </w:pPr>
          </w:p>
        </w:tc>
        <w:tc>
          <w:tcPr>
            <w:tcW w:w="444" w:type="dxa"/>
          </w:tcPr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034" w:type="dxa"/>
          </w:tcPr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2.</w:t>
            </w: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1476" w:type="dxa"/>
          </w:tcPr>
          <w:p w:rsidR="00F41C7B" w:rsidRDefault="00F41C7B">
            <w:pPr>
              <w:rPr>
                <w:sz w:val="22"/>
              </w:rPr>
            </w:pPr>
          </w:p>
        </w:tc>
      </w:tr>
      <w:tr w:rsidR="00F41C7B">
        <w:tc>
          <w:tcPr>
            <w:tcW w:w="575" w:type="dxa"/>
          </w:tcPr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4.</w:t>
            </w: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5.</w:t>
            </w: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6.</w:t>
            </w: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2588" w:type="dxa"/>
          </w:tcPr>
          <w:p w:rsidR="00F41C7B" w:rsidRDefault="00F41C7B">
            <w:pPr>
              <w:numPr>
                <w:ilvl w:val="0"/>
                <w:numId w:val="5"/>
              </w:numPr>
              <w:tabs>
                <w:tab w:val="left" w:pos="900"/>
              </w:tabs>
              <w:rPr>
                <w:sz w:val="22"/>
              </w:rPr>
            </w:pPr>
            <w:r>
              <w:rPr>
                <w:sz w:val="22"/>
              </w:rPr>
              <w:t>KONTRAST OBRISNIH I STRUKTURNIH LINIJA</w:t>
            </w:r>
          </w:p>
          <w:p w:rsidR="00F41C7B" w:rsidRDefault="00F41C7B">
            <w:pPr>
              <w:numPr>
                <w:ilvl w:val="1"/>
                <w:numId w:val="5"/>
              </w:numPr>
              <w:tabs>
                <w:tab w:val="left" w:pos="900"/>
              </w:tabs>
              <w:rPr>
                <w:sz w:val="22"/>
              </w:rPr>
            </w:pPr>
            <w:r>
              <w:rPr>
                <w:sz w:val="22"/>
              </w:rPr>
              <w:t>Obrisna i strukturna linija</w:t>
            </w:r>
          </w:p>
          <w:p w:rsidR="00F41C7B" w:rsidRDefault="00F41C7B">
            <w:pPr>
              <w:numPr>
                <w:ilvl w:val="1"/>
                <w:numId w:val="5"/>
              </w:numPr>
              <w:tabs>
                <w:tab w:val="left" w:pos="900"/>
              </w:tabs>
              <w:rPr>
                <w:sz w:val="22"/>
              </w:rPr>
            </w:pPr>
            <w:r>
              <w:rPr>
                <w:sz w:val="22"/>
              </w:rPr>
              <w:t>Kombiniranje obrisnih linija u crtežu</w:t>
            </w:r>
          </w:p>
          <w:p w:rsidR="00F41C7B" w:rsidRDefault="00F41C7B">
            <w:pPr>
              <w:numPr>
                <w:ilvl w:val="1"/>
                <w:numId w:val="5"/>
              </w:numPr>
              <w:tabs>
                <w:tab w:val="left" w:pos="900"/>
              </w:tabs>
              <w:rPr>
                <w:sz w:val="22"/>
              </w:rPr>
            </w:pPr>
            <w:r>
              <w:rPr>
                <w:sz w:val="22"/>
              </w:rPr>
              <w:t>Tok i karakter linija</w:t>
            </w:r>
          </w:p>
          <w:p w:rsidR="00F41C7B" w:rsidRDefault="00F41C7B">
            <w:pPr>
              <w:numPr>
                <w:ilvl w:val="1"/>
                <w:numId w:val="5"/>
              </w:numPr>
              <w:tabs>
                <w:tab w:val="left" w:pos="900"/>
              </w:tabs>
              <w:rPr>
                <w:sz w:val="22"/>
              </w:rPr>
            </w:pPr>
            <w:r>
              <w:rPr>
                <w:sz w:val="22"/>
              </w:rPr>
              <w:t>Obrisna i strukturna linija u grafici</w:t>
            </w:r>
          </w:p>
        </w:tc>
        <w:tc>
          <w:tcPr>
            <w:tcW w:w="2251" w:type="dxa"/>
          </w:tcPr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- Usvojiti razlikovanje obrisne i strukturne linije u crtežu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- Usvojiti kombiniranje više obrisnih linija u crtežu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- Prikazati razlikovanje iskaza linija po toku i karakteru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- Osvijestiti i prikazati variranje obrisne i strukturne linije u grafici</w:t>
            </w:r>
          </w:p>
        </w:tc>
        <w:tc>
          <w:tcPr>
            <w:tcW w:w="1329" w:type="dxa"/>
          </w:tcPr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frontalni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individualni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individualni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individualni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individualni</w:t>
            </w:r>
          </w:p>
        </w:tc>
        <w:tc>
          <w:tcPr>
            <w:tcW w:w="1329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priroda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priroda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priroda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informatika</w:t>
            </w:r>
          </w:p>
        </w:tc>
        <w:tc>
          <w:tcPr>
            <w:tcW w:w="1182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olovka</w:t>
            </w:r>
            <w:r>
              <w:rPr>
                <w:sz w:val="22"/>
              </w:rPr>
              <w:br/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flomaster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tuš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računalo</w:t>
            </w:r>
          </w:p>
        </w:tc>
        <w:tc>
          <w:tcPr>
            <w:tcW w:w="1476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Dani kruha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drveće, cvijeće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plodovi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razni oblici</w:t>
            </w:r>
          </w:p>
        </w:tc>
        <w:tc>
          <w:tcPr>
            <w:tcW w:w="1182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dvorište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dvorište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učionica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učionica</w:t>
            </w:r>
          </w:p>
        </w:tc>
        <w:tc>
          <w:tcPr>
            <w:tcW w:w="443" w:type="dxa"/>
          </w:tcPr>
          <w:p w:rsidR="00F41C7B" w:rsidRDefault="00F41C7B">
            <w:pPr>
              <w:jc w:val="center"/>
              <w:rPr>
                <w:sz w:val="22"/>
              </w:rPr>
            </w:pPr>
          </w:p>
        </w:tc>
        <w:tc>
          <w:tcPr>
            <w:tcW w:w="444" w:type="dxa"/>
          </w:tcPr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034" w:type="dxa"/>
          </w:tcPr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4.</w:t>
            </w: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5.</w:t>
            </w: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6.</w:t>
            </w: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1476" w:type="dxa"/>
          </w:tcPr>
          <w:p w:rsidR="00F41C7B" w:rsidRDefault="00F41C7B">
            <w:pPr>
              <w:rPr>
                <w:sz w:val="22"/>
              </w:rPr>
            </w:pPr>
          </w:p>
        </w:tc>
      </w:tr>
      <w:tr w:rsidR="00F41C7B">
        <w:tc>
          <w:tcPr>
            <w:tcW w:w="575" w:type="dxa"/>
          </w:tcPr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8.</w:t>
            </w: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9.</w:t>
            </w: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11.</w:t>
            </w:r>
          </w:p>
        </w:tc>
        <w:tc>
          <w:tcPr>
            <w:tcW w:w="2588" w:type="dxa"/>
          </w:tcPr>
          <w:p w:rsidR="00F41C7B" w:rsidRDefault="00F41C7B">
            <w:pPr>
              <w:numPr>
                <w:ilvl w:val="0"/>
                <w:numId w:val="5"/>
              </w:numPr>
              <w:tabs>
                <w:tab w:val="left" w:pos="900"/>
              </w:tabs>
              <w:rPr>
                <w:sz w:val="22"/>
              </w:rPr>
            </w:pPr>
            <w:r>
              <w:rPr>
                <w:sz w:val="22"/>
              </w:rPr>
              <w:t>ODNOS OBLIKA I VELIČINA</w:t>
            </w:r>
          </w:p>
          <w:p w:rsidR="00F41C7B" w:rsidRDefault="00F41C7B">
            <w:pPr>
              <w:numPr>
                <w:ilvl w:val="1"/>
                <w:numId w:val="5"/>
              </w:numPr>
              <w:tabs>
                <w:tab w:val="left" w:pos="900"/>
              </w:tabs>
              <w:rPr>
                <w:sz w:val="22"/>
              </w:rPr>
            </w:pPr>
            <w:r>
              <w:rPr>
                <w:sz w:val="22"/>
              </w:rPr>
              <w:t>Karakter oblika</w:t>
            </w:r>
          </w:p>
          <w:p w:rsidR="00F41C7B" w:rsidRDefault="00F41C7B">
            <w:pPr>
              <w:numPr>
                <w:ilvl w:val="1"/>
                <w:numId w:val="5"/>
              </w:numPr>
              <w:tabs>
                <w:tab w:val="left" w:pos="900"/>
              </w:tabs>
              <w:rPr>
                <w:sz w:val="22"/>
              </w:rPr>
            </w:pPr>
            <w:r>
              <w:rPr>
                <w:sz w:val="22"/>
              </w:rPr>
              <w:t>Odnos veličina na plohi</w:t>
            </w:r>
          </w:p>
          <w:p w:rsidR="00F41C7B" w:rsidRDefault="00F41C7B">
            <w:pPr>
              <w:tabs>
                <w:tab w:val="left" w:pos="900"/>
              </w:tabs>
              <w:rPr>
                <w:sz w:val="22"/>
              </w:rPr>
            </w:pPr>
          </w:p>
          <w:p w:rsidR="00F41C7B" w:rsidRDefault="00F41C7B">
            <w:pPr>
              <w:numPr>
                <w:ilvl w:val="1"/>
                <w:numId w:val="5"/>
              </w:numPr>
              <w:tabs>
                <w:tab w:val="left" w:pos="900"/>
              </w:tabs>
              <w:rPr>
                <w:sz w:val="22"/>
              </w:rPr>
            </w:pPr>
            <w:r>
              <w:rPr>
                <w:sz w:val="22"/>
              </w:rPr>
              <w:t>Ponavljanje veličina u prostoru</w:t>
            </w:r>
          </w:p>
        </w:tc>
        <w:tc>
          <w:tcPr>
            <w:tcW w:w="2251" w:type="dxa"/>
          </w:tcPr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- Razviti sposobnost djelomičnog prikaza volumena i pojava elemenata vizualnog prostora površinom (fakturom) i crtom</w:t>
            </w:r>
          </w:p>
        </w:tc>
        <w:tc>
          <w:tcPr>
            <w:tcW w:w="1329" w:type="dxa"/>
          </w:tcPr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frontalni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individualni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individualni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individualni</w:t>
            </w:r>
          </w:p>
        </w:tc>
        <w:tc>
          <w:tcPr>
            <w:tcW w:w="1329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vjeronauk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priroda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vjeronauk</w:t>
            </w:r>
          </w:p>
        </w:tc>
        <w:tc>
          <w:tcPr>
            <w:tcW w:w="1182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akvarel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pastel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kolaž</w:t>
            </w:r>
          </w:p>
        </w:tc>
        <w:tc>
          <w:tcPr>
            <w:tcW w:w="1476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Sv. Nikola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ambalaža ili ornament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Božić</w:t>
            </w:r>
          </w:p>
        </w:tc>
        <w:tc>
          <w:tcPr>
            <w:tcW w:w="1182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učionica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učionica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učionica</w:t>
            </w:r>
          </w:p>
        </w:tc>
        <w:tc>
          <w:tcPr>
            <w:tcW w:w="443" w:type="dxa"/>
          </w:tcPr>
          <w:p w:rsidR="00F41C7B" w:rsidRDefault="00F41C7B">
            <w:pPr>
              <w:jc w:val="center"/>
              <w:rPr>
                <w:sz w:val="22"/>
              </w:rPr>
            </w:pPr>
          </w:p>
        </w:tc>
        <w:tc>
          <w:tcPr>
            <w:tcW w:w="444" w:type="dxa"/>
          </w:tcPr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34" w:type="dxa"/>
          </w:tcPr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8.</w:t>
            </w: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9.</w:t>
            </w: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11.</w:t>
            </w:r>
          </w:p>
        </w:tc>
        <w:tc>
          <w:tcPr>
            <w:tcW w:w="1476" w:type="dxa"/>
          </w:tcPr>
          <w:p w:rsidR="00F41C7B" w:rsidRDefault="00F41C7B">
            <w:pPr>
              <w:rPr>
                <w:sz w:val="22"/>
              </w:rPr>
            </w:pPr>
          </w:p>
        </w:tc>
      </w:tr>
      <w:tr w:rsidR="00F41C7B">
        <w:tc>
          <w:tcPr>
            <w:tcW w:w="575" w:type="dxa"/>
          </w:tcPr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13.</w:t>
            </w: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15.</w:t>
            </w:r>
          </w:p>
        </w:tc>
        <w:tc>
          <w:tcPr>
            <w:tcW w:w="2588" w:type="dxa"/>
          </w:tcPr>
          <w:p w:rsidR="00F41C7B" w:rsidRDefault="00F41C7B">
            <w:pPr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OSNOVNI PLOŠNI OBLICI</w:t>
            </w:r>
          </w:p>
          <w:p w:rsidR="00F41C7B" w:rsidRDefault="00F41C7B">
            <w:pPr>
              <w:numPr>
                <w:ilvl w:val="1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Pozitiv i negativ na plohi</w:t>
            </w:r>
          </w:p>
          <w:p w:rsidR="00F41C7B" w:rsidRDefault="00F41C7B">
            <w:pPr>
              <w:numPr>
                <w:ilvl w:val="1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Plakat</w:t>
            </w:r>
          </w:p>
        </w:tc>
        <w:tc>
          <w:tcPr>
            <w:tcW w:w="2251" w:type="dxa"/>
          </w:tcPr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- Grafički riješiti odnos pozitivnog i negativnog prostora na plohi</w:t>
            </w:r>
          </w:p>
        </w:tc>
        <w:tc>
          <w:tcPr>
            <w:tcW w:w="1329" w:type="dxa"/>
          </w:tcPr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frontalni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grupni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grupni</w:t>
            </w:r>
          </w:p>
        </w:tc>
        <w:tc>
          <w:tcPr>
            <w:tcW w:w="1329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vjeronauk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hrvatski jezik</w:t>
            </w:r>
          </w:p>
        </w:tc>
        <w:tc>
          <w:tcPr>
            <w:tcW w:w="1182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kolaž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kolaž, tempere</w:t>
            </w:r>
          </w:p>
        </w:tc>
        <w:tc>
          <w:tcPr>
            <w:tcW w:w="1476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Nova godina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Valentinovo</w:t>
            </w:r>
          </w:p>
        </w:tc>
        <w:tc>
          <w:tcPr>
            <w:tcW w:w="1182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učionica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učionica</w:t>
            </w:r>
          </w:p>
        </w:tc>
        <w:tc>
          <w:tcPr>
            <w:tcW w:w="443" w:type="dxa"/>
          </w:tcPr>
          <w:p w:rsidR="00F41C7B" w:rsidRDefault="00F41C7B">
            <w:pPr>
              <w:jc w:val="center"/>
              <w:rPr>
                <w:sz w:val="22"/>
              </w:rPr>
            </w:pPr>
          </w:p>
        </w:tc>
        <w:tc>
          <w:tcPr>
            <w:tcW w:w="444" w:type="dxa"/>
          </w:tcPr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34" w:type="dxa"/>
          </w:tcPr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13.</w:t>
            </w: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15.</w:t>
            </w:r>
          </w:p>
        </w:tc>
        <w:tc>
          <w:tcPr>
            <w:tcW w:w="1476" w:type="dxa"/>
          </w:tcPr>
          <w:p w:rsidR="00F41C7B" w:rsidRDefault="00F41C7B">
            <w:pPr>
              <w:rPr>
                <w:sz w:val="22"/>
              </w:rPr>
            </w:pPr>
          </w:p>
        </w:tc>
      </w:tr>
      <w:tr w:rsidR="00F41C7B">
        <w:tc>
          <w:tcPr>
            <w:tcW w:w="575" w:type="dxa"/>
          </w:tcPr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17.</w:t>
            </w: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19.</w:t>
            </w:r>
          </w:p>
        </w:tc>
        <w:tc>
          <w:tcPr>
            <w:tcW w:w="2588" w:type="dxa"/>
          </w:tcPr>
          <w:p w:rsidR="00F41C7B" w:rsidRDefault="00F41C7B">
            <w:pPr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KONTRAST KVALITETE BOJE</w:t>
            </w:r>
          </w:p>
          <w:p w:rsidR="00F41C7B" w:rsidRDefault="00F41C7B">
            <w:pPr>
              <w:numPr>
                <w:ilvl w:val="1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Kontrast čiste boje i njenih nijansi</w:t>
            </w:r>
          </w:p>
          <w:p w:rsidR="00F41C7B" w:rsidRDefault="00F41C7B">
            <w:pPr>
              <w:numPr>
                <w:ilvl w:val="1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Tonalitet (nijanse) boje</w:t>
            </w:r>
          </w:p>
        </w:tc>
        <w:tc>
          <w:tcPr>
            <w:tcW w:w="2251" w:type="dxa"/>
          </w:tcPr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- Bojom prikazati kontrast čiste primarne boje i tonove iste boje derivirane sivom</w:t>
            </w:r>
          </w:p>
        </w:tc>
        <w:tc>
          <w:tcPr>
            <w:tcW w:w="1329" w:type="dxa"/>
          </w:tcPr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frontalni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individualni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individualni</w:t>
            </w:r>
          </w:p>
        </w:tc>
        <w:tc>
          <w:tcPr>
            <w:tcW w:w="1329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priroda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glazbena k.</w:t>
            </w:r>
          </w:p>
        </w:tc>
        <w:tc>
          <w:tcPr>
            <w:tcW w:w="1182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Tempere ili kolaž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pastel</w:t>
            </w:r>
          </w:p>
        </w:tc>
        <w:tc>
          <w:tcPr>
            <w:tcW w:w="1476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Maske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Uskrs</w:t>
            </w:r>
          </w:p>
        </w:tc>
        <w:tc>
          <w:tcPr>
            <w:tcW w:w="1182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učionica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učionica</w:t>
            </w:r>
          </w:p>
        </w:tc>
        <w:tc>
          <w:tcPr>
            <w:tcW w:w="443" w:type="dxa"/>
          </w:tcPr>
          <w:p w:rsidR="00F41C7B" w:rsidRDefault="00F41C7B">
            <w:pPr>
              <w:jc w:val="center"/>
              <w:rPr>
                <w:sz w:val="22"/>
              </w:rPr>
            </w:pPr>
          </w:p>
        </w:tc>
        <w:tc>
          <w:tcPr>
            <w:tcW w:w="444" w:type="dxa"/>
          </w:tcPr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34" w:type="dxa"/>
          </w:tcPr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17.</w:t>
            </w: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19.</w:t>
            </w:r>
          </w:p>
        </w:tc>
        <w:tc>
          <w:tcPr>
            <w:tcW w:w="1476" w:type="dxa"/>
          </w:tcPr>
          <w:p w:rsidR="00F41C7B" w:rsidRDefault="00F41C7B">
            <w:pPr>
              <w:rPr>
                <w:sz w:val="22"/>
              </w:rPr>
            </w:pPr>
          </w:p>
        </w:tc>
      </w:tr>
      <w:tr w:rsidR="00F41C7B">
        <w:tc>
          <w:tcPr>
            <w:tcW w:w="575" w:type="dxa"/>
          </w:tcPr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21.</w:t>
            </w: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23.</w:t>
            </w:r>
          </w:p>
        </w:tc>
        <w:tc>
          <w:tcPr>
            <w:tcW w:w="2588" w:type="dxa"/>
          </w:tcPr>
          <w:p w:rsidR="00F41C7B" w:rsidRDefault="00F41C7B">
            <w:pPr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KONTRAST SVJETLO-TAMNOG</w:t>
            </w:r>
          </w:p>
          <w:p w:rsidR="00F41C7B" w:rsidRDefault="00F41C7B">
            <w:pPr>
              <w:numPr>
                <w:ilvl w:val="1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Kontrast boje prema boji</w:t>
            </w:r>
          </w:p>
          <w:p w:rsidR="00F41C7B" w:rsidRDefault="00F41C7B">
            <w:pPr>
              <w:numPr>
                <w:ilvl w:val="1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Prikaz volumena bojom</w:t>
            </w:r>
          </w:p>
        </w:tc>
        <w:tc>
          <w:tcPr>
            <w:tcW w:w="2251" w:type="dxa"/>
          </w:tcPr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- Upoznavanje i prikaz kontrasta boje prema boji</w:t>
            </w:r>
          </w:p>
        </w:tc>
        <w:tc>
          <w:tcPr>
            <w:tcW w:w="1329" w:type="dxa"/>
          </w:tcPr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frontalni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individualni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individualni</w:t>
            </w:r>
          </w:p>
        </w:tc>
        <w:tc>
          <w:tcPr>
            <w:tcW w:w="1329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priroda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br/>
              <w:t>priroda</w:t>
            </w:r>
          </w:p>
        </w:tc>
        <w:tc>
          <w:tcPr>
            <w:tcW w:w="1182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Kolaž ili tempere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pastel</w:t>
            </w:r>
          </w:p>
        </w:tc>
        <w:tc>
          <w:tcPr>
            <w:tcW w:w="1476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Uskrs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mrtva priroda</w:t>
            </w:r>
          </w:p>
        </w:tc>
        <w:tc>
          <w:tcPr>
            <w:tcW w:w="1182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učionica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učionica</w:t>
            </w:r>
          </w:p>
        </w:tc>
        <w:tc>
          <w:tcPr>
            <w:tcW w:w="443" w:type="dxa"/>
          </w:tcPr>
          <w:p w:rsidR="00F41C7B" w:rsidRDefault="00F41C7B">
            <w:pPr>
              <w:jc w:val="center"/>
              <w:rPr>
                <w:sz w:val="22"/>
              </w:rPr>
            </w:pPr>
          </w:p>
        </w:tc>
        <w:tc>
          <w:tcPr>
            <w:tcW w:w="444" w:type="dxa"/>
          </w:tcPr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34" w:type="dxa"/>
          </w:tcPr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21.</w:t>
            </w: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23.</w:t>
            </w:r>
          </w:p>
        </w:tc>
        <w:tc>
          <w:tcPr>
            <w:tcW w:w="1476" w:type="dxa"/>
          </w:tcPr>
          <w:p w:rsidR="00F41C7B" w:rsidRDefault="00F41C7B">
            <w:pPr>
              <w:rPr>
                <w:sz w:val="22"/>
              </w:rPr>
            </w:pPr>
          </w:p>
        </w:tc>
      </w:tr>
      <w:tr w:rsidR="00F41C7B">
        <w:tc>
          <w:tcPr>
            <w:tcW w:w="575" w:type="dxa"/>
          </w:tcPr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25.</w:t>
            </w:r>
          </w:p>
        </w:tc>
        <w:tc>
          <w:tcPr>
            <w:tcW w:w="2588" w:type="dxa"/>
          </w:tcPr>
          <w:p w:rsidR="00F41C7B" w:rsidRDefault="00F41C7B">
            <w:pPr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KOMPLEMENTARNI KONTRAST</w:t>
            </w:r>
          </w:p>
          <w:p w:rsidR="00F41C7B" w:rsidRDefault="00F41C7B">
            <w:pPr>
              <w:numPr>
                <w:ilvl w:val="1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Komplementarni kontrast boja</w:t>
            </w:r>
          </w:p>
        </w:tc>
        <w:tc>
          <w:tcPr>
            <w:tcW w:w="2251" w:type="dxa"/>
          </w:tcPr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- Osvijestiti i prikazati komplementarni kontrast bojom na plohi</w:t>
            </w:r>
          </w:p>
        </w:tc>
        <w:tc>
          <w:tcPr>
            <w:tcW w:w="1329" w:type="dxa"/>
          </w:tcPr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frontalni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individualni</w:t>
            </w:r>
          </w:p>
        </w:tc>
        <w:tc>
          <w:tcPr>
            <w:tcW w:w="1329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hrvatski jezik</w:t>
            </w:r>
          </w:p>
        </w:tc>
        <w:tc>
          <w:tcPr>
            <w:tcW w:w="1182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kolaž ili tempere</w:t>
            </w:r>
          </w:p>
        </w:tc>
        <w:tc>
          <w:tcPr>
            <w:tcW w:w="1476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plakat ili ilustracija</w:t>
            </w:r>
          </w:p>
        </w:tc>
        <w:tc>
          <w:tcPr>
            <w:tcW w:w="1182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učionica</w:t>
            </w:r>
          </w:p>
        </w:tc>
        <w:tc>
          <w:tcPr>
            <w:tcW w:w="443" w:type="dxa"/>
          </w:tcPr>
          <w:p w:rsidR="00F41C7B" w:rsidRDefault="00F41C7B">
            <w:pPr>
              <w:jc w:val="center"/>
              <w:rPr>
                <w:sz w:val="22"/>
              </w:rPr>
            </w:pPr>
          </w:p>
        </w:tc>
        <w:tc>
          <w:tcPr>
            <w:tcW w:w="444" w:type="dxa"/>
          </w:tcPr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34" w:type="dxa"/>
          </w:tcPr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25.</w:t>
            </w:r>
          </w:p>
        </w:tc>
        <w:tc>
          <w:tcPr>
            <w:tcW w:w="1476" w:type="dxa"/>
          </w:tcPr>
          <w:p w:rsidR="00F41C7B" w:rsidRDefault="00F41C7B">
            <w:pPr>
              <w:rPr>
                <w:sz w:val="22"/>
              </w:rPr>
            </w:pPr>
          </w:p>
        </w:tc>
      </w:tr>
      <w:tr w:rsidR="00F41C7B">
        <w:tc>
          <w:tcPr>
            <w:tcW w:w="575" w:type="dxa"/>
          </w:tcPr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27.</w:t>
            </w: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29.</w:t>
            </w: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31.</w:t>
            </w: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33.</w:t>
            </w:r>
          </w:p>
        </w:tc>
        <w:tc>
          <w:tcPr>
            <w:tcW w:w="2588" w:type="dxa"/>
          </w:tcPr>
          <w:p w:rsidR="00F41C7B" w:rsidRDefault="00F41C7B">
            <w:pPr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SPEKTAR BOJA</w:t>
            </w:r>
          </w:p>
          <w:p w:rsidR="00F41C7B" w:rsidRDefault="00F41C7B">
            <w:pPr>
              <w:numPr>
                <w:ilvl w:val="1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Spektar boja</w:t>
            </w:r>
          </w:p>
          <w:p w:rsidR="00F41C7B" w:rsidRDefault="00F41C7B">
            <w:pPr>
              <w:numPr>
                <w:ilvl w:val="1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Primarne i sekundarne boje</w:t>
            </w:r>
          </w:p>
          <w:p w:rsidR="00F41C7B" w:rsidRDefault="00F41C7B">
            <w:pPr>
              <w:numPr>
                <w:ilvl w:val="1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Tople i hladne boje</w:t>
            </w:r>
          </w:p>
          <w:p w:rsidR="00F41C7B" w:rsidRDefault="00F41C7B">
            <w:pPr>
              <w:numPr>
                <w:ilvl w:val="1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Derivacija boja</w:t>
            </w:r>
          </w:p>
        </w:tc>
        <w:tc>
          <w:tcPr>
            <w:tcW w:w="2251" w:type="dxa"/>
          </w:tcPr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- Upoznavanje spektra boja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- Korištenje boja (osnovne i druge, tople i hladne)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- Uočiti derivaciju boja</w:t>
            </w:r>
          </w:p>
        </w:tc>
        <w:tc>
          <w:tcPr>
            <w:tcW w:w="1329" w:type="dxa"/>
          </w:tcPr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frontalni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individualni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individualni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individualni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individualni</w:t>
            </w:r>
          </w:p>
        </w:tc>
        <w:tc>
          <w:tcPr>
            <w:tcW w:w="1329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informatika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hrvatski jezik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priroda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glazbena k.</w:t>
            </w:r>
          </w:p>
        </w:tc>
        <w:tc>
          <w:tcPr>
            <w:tcW w:w="1182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računalo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kolaž, pastel ili tempere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pastel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tempere</w:t>
            </w:r>
          </w:p>
        </w:tc>
        <w:tc>
          <w:tcPr>
            <w:tcW w:w="1476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plakat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ilustracija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krajolik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slobodna kom.</w:t>
            </w:r>
          </w:p>
        </w:tc>
        <w:tc>
          <w:tcPr>
            <w:tcW w:w="1182" w:type="dxa"/>
          </w:tcPr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učionica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učionica</w:t>
            </w:r>
          </w:p>
          <w:p w:rsidR="00F41C7B" w:rsidRDefault="00F41C7B">
            <w:pPr>
              <w:rPr>
                <w:sz w:val="22"/>
              </w:rPr>
            </w:pP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dvorište</w:t>
            </w:r>
          </w:p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učionica</w:t>
            </w:r>
          </w:p>
        </w:tc>
        <w:tc>
          <w:tcPr>
            <w:tcW w:w="443" w:type="dxa"/>
          </w:tcPr>
          <w:p w:rsidR="00F41C7B" w:rsidRDefault="00F41C7B">
            <w:pPr>
              <w:jc w:val="center"/>
              <w:rPr>
                <w:sz w:val="22"/>
              </w:rPr>
            </w:pPr>
          </w:p>
        </w:tc>
        <w:tc>
          <w:tcPr>
            <w:tcW w:w="444" w:type="dxa"/>
          </w:tcPr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F41C7B" w:rsidRDefault="00F41C7B">
            <w:pPr>
              <w:jc w:val="center"/>
              <w:rPr>
                <w:sz w:val="22"/>
              </w:rPr>
            </w:pPr>
          </w:p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34" w:type="dxa"/>
          </w:tcPr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27.</w:t>
            </w: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29.</w:t>
            </w:r>
          </w:p>
          <w:p w:rsidR="00F41C7B" w:rsidRDefault="00F41C7B">
            <w:pPr>
              <w:jc w:val="right"/>
              <w:rPr>
                <w:sz w:val="22"/>
              </w:rPr>
            </w:pP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31.</w:t>
            </w:r>
          </w:p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33.</w:t>
            </w:r>
          </w:p>
        </w:tc>
        <w:tc>
          <w:tcPr>
            <w:tcW w:w="1476" w:type="dxa"/>
          </w:tcPr>
          <w:p w:rsidR="00F41C7B" w:rsidRDefault="00F41C7B">
            <w:pPr>
              <w:rPr>
                <w:sz w:val="22"/>
              </w:rPr>
            </w:pPr>
          </w:p>
        </w:tc>
      </w:tr>
      <w:tr w:rsidR="00F41C7B">
        <w:tc>
          <w:tcPr>
            <w:tcW w:w="575" w:type="dxa"/>
          </w:tcPr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35.</w:t>
            </w:r>
          </w:p>
        </w:tc>
        <w:tc>
          <w:tcPr>
            <w:tcW w:w="2588" w:type="dxa"/>
          </w:tcPr>
          <w:p w:rsidR="00F41C7B" w:rsidRDefault="00F41C7B">
            <w:pPr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Zaključivanje ocjena</w:t>
            </w:r>
          </w:p>
        </w:tc>
        <w:tc>
          <w:tcPr>
            <w:tcW w:w="2251" w:type="dxa"/>
          </w:tcPr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- Vrednovanje rada</w:t>
            </w:r>
          </w:p>
        </w:tc>
        <w:tc>
          <w:tcPr>
            <w:tcW w:w="1329" w:type="dxa"/>
          </w:tcPr>
          <w:p w:rsidR="00F41C7B" w:rsidRDefault="00F41C7B">
            <w:pPr>
              <w:rPr>
                <w:sz w:val="22"/>
              </w:rPr>
            </w:pPr>
          </w:p>
        </w:tc>
        <w:tc>
          <w:tcPr>
            <w:tcW w:w="1329" w:type="dxa"/>
          </w:tcPr>
          <w:p w:rsidR="00F41C7B" w:rsidRDefault="00F41C7B">
            <w:pPr>
              <w:rPr>
                <w:sz w:val="22"/>
              </w:rPr>
            </w:pPr>
          </w:p>
        </w:tc>
        <w:tc>
          <w:tcPr>
            <w:tcW w:w="1182" w:type="dxa"/>
          </w:tcPr>
          <w:p w:rsidR="00F41C7B" w:rsidRDefault="00F41C7B">
            <w:pPr>
              <w:rPr>
                <w:sz w:val="22"/>
              </w:rPr>
            </w:pPr>
          </w:p>
        </w:tc>
        <w:tc>
          <w:tcPr>
            <w:tcW w:w="1476" w:type="dxa"/>
          </w:tcPr>
          <w:p w:rsidR="00F41C7B" w:rsidRDefault="00F41C7B">
            <w:pPr>
              <w:rPr>
                <w:sz w:val="22"/>
              </w:rPr>
            </w:pPr>
          </w:p>
        </w:tc>
        <w:tc>
          <w:tcPr>
            <w:tcW w:w="1182" w:type="dxa"/>
          </w:tcPr>
          <w:p w:rsidR="00F41C7B" w:rsidRDefault="00F41C7B">
            <w:pPr>
              <w:rPr>
                <w:sz w:val="22"/>
              </w:rPr>
            </w:pPr>
            <w:r>
              <w:rPr>
                <w:sz w:val="22"/>
              </w:rPr>
              <w:t>učionica</w:t>
            </w:r>
          </w:p>
        </w:tc>
        <w:tc>
          <w:tcPr>
            <w:tcW w:w="443" w:type="dxa"/>
          </w:tcPr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4" w:type="dxa"/>
          </w:tcPr>
          <w:p w:rsidR="00F41C7B" w:rsidRDefault="00F41C7B">
            <w:pPr>
              <w:jc w:val="center"/>
              <w:rPr>
                <w:sz w:val="22"/>
              </w:rPr>
            </w:pPr>
          </w:p>
        </w:tc>
        <w:tc>
          <w:tcPr>
            <w:tcW w:w="1034" w:type="dxa"/>
          </w:tcPr>
          <w:p w:rsidR="00F41C7B" w:rsidRDefault="00F41C7B">
            <w:pPr>
              <w:jc w:val="right"/>
              <w:rPr>
                <w:sz w:val="22"/>
              </w:rPr>
            </w:pPr>
            <w:r>
              <w:rPr>
                <w:sz w:val="22"/>
              </w:rPr>
              <w:t>35.</w:t>
            </w:r>
          </w:p>
        </w:tc>
        <w:tc>
          <w:tcPr>
            <w:tcW w:w="1476" w:type="dxa"/>
          </w:tcPr>
          <w:p w:rsidR="00F41C7B" w:rsidRDefault="00F41C7B">
            <w:pPr>
              <w:rPr>
                <w:sz w:val="22"/>
              </w:rPr>
            </w:pPr>
          </w:p>
        </w:tc>
      </w:tr>
      <w:tr w:rsidR="00F41C7B">
        <w:tc>
          <w:tcPr>
            <w:tcW w:w="575" w:type="dxa"/>
            <w:tcBorders>
              <w:bottom w:val="single" w:sz="12" w:space="0" w:color="auto"/>
            </w:tcBorders>
          </w:tcPr>
          <w:p w:rsidR="00F41C7B" w:rsidRDefault="00F41C7B">
            <w:pPr>
              <w:jc w:val="right"/>
              <w:rPr>
                <w:sz w:val="22"/>
              </w:rPr>
            </w:pPr>
          </w:p>
        </w:tc>
        <w:tc>
          <w:tcPr>
            <w:tcW w:w="2588" w:type="dxa"/>
            <w:tcBorders>
              <w:bottom w:val="single" w:sz="12" w:space="0" w:color="auto"/>
            </w:tcBorders>
          </w:tcPr>
          <w:p w:rsidR="00F41C7B" w:rsidRDefault="00F41C7B">
            <w:pPr>
              <w:rPr>
                <w:sz w:val="22"/>
              </w:rPr>
            </w:pPr>
          </w:p>
        </w:tc>
        <w:tc>
          <w:tcPr>
            <w:tcW w:w="2251" w:type="dxa"/>
            <w:tcBorders>
              <w:bottom w:val="single" w:sz="12" w:space="0" w:color="auto"/>
            </w:tcBorders>
          </w:tcPr>
          <w:p w:rsidR="00F41C7B" w:rsidRDefault="00F41C7B">
            <w:pPr>
              <w:rPr>
                <w:sz w:val="22"/>
              </w:rPr>
            </w:pPr>
          </w:p>
        </w:tc>
        <w:tc>
          <w:tcPr>
            <w:tcW w:w="1329" w:type="dxa"/>
            <w:tcBorders>
              <w:bottom w:val="single" w:sz="12" w:space="0" w:color="auto"/>
            </w:tcBorders>
          </w:tcPr>
          <w:p w:rsidR="00F41C7B" w:rsidRDefault="00F41C7B">
            <w:pPr>
              <w:rPr>
                <w:sz w:val="22"/>
              </w:rPr>
            </w:pPr>
          </w:p>
        </w:tc>
        <w:tc>
          <w:tcPr>
            <w:tcW w:w="1329" w:type="dxa"/>
            <w:tcBorders>
              <w:bottom w:val="single" w:sz="12" w:space="0" w:color="auto"/>
            </w:tcBorders>
          </w:tcPr>
          <w:p w:rsidR="00F41C7B" w:rsidRDefault="00F41C7B">
            <w:pPr>
              <w:rPr>
                <w:sz w:val="22"/>
              </w:rPr>
            </w:pPr>
          </w:p>
        </w:tc>
        <w:tc>
          <w:tcPr>
            <w:tcW w:w="1182" w:type="dxa"/>
            <w:tcBorders>
              <w:bottom w:val="single" w:sz="12" w:space="0" w:color="auto"/>
            </w:tcBorders>
          </w:tcPr>
          <w:p w:rsidR="00F41C7B" w:rsidRDefault="00F41C7B">
            <w:pPr>
              <w:rPr>
                <w:sz w:val="22"/>
              </w:rPr>
            </w:pPr>
          </w:p>
        </w:tc>
        <w:tc>
          <w:tcPr>
            <w:tcW w:w="1476" w:type="dxa"/>
            <w:tcBorders>
              <w:bottom w:val="single" w:sz="12" w:space="0" w:color="auto"/>
            </w:tcBorders>
          </w:tcPr>
          <w:p w:rsidR="00F41C7B" w:rsidRDefault="00F41C7B">
            <w:pPr>
              <w:rPr>
                <w:sz w:val="22"/>
              </w:rPr>
            </w:pPr>
          </w:p>
        </w:tc>
        <w:tc>
          <w:tcPr>
            <w:tcW w:w="1182" w:type="dxa"/>
            <w:tcBorders>
              <w:bottom w:val="single" w:sz="12" w:space="0" w:color="auto"/>
            </w:tcBorders>
          </w:tcPr>
          <w:p w:rsidR="00F41C7B" w:rsidRDefault="00F41C7B">
            <w:pPr>
              <w:rPr>
                <w:sz w:val="22"/>
              </w:rPr>
            </w:pPr>
          </w:p>
        </w:tc>
        <w:tc>
          <w:tcPr>
            <w:tcW w:w="443" w:type="dxa"/>
            <w:tcBorders>
              <w:bottom w:val="single" w:sz="12" w:space="0" w:color="auto"/>
            </w:tcBorders>
          </w:tcPr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44" w:type="dxa"/>
            <w:tcBorders>
              <w:bottom w:val="single" w:sz="12" w:space="0" w:color="auto"/>
            </w:tcBorders>
          </w:tcPr>
          <w:p w:rsidR="00F41C7B" w:rsidRDefault="00F41C7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1034" w:type="dxa"/>
            <w:tcBorders>
              <w:bottom w:val="single" w:sz="12" w:space="0" w:color="auto"/>
            </w:tcBorders>
          </w:tcPr>
          <w:p w:rsidR="00F41C7B" w:rsidRDefault="00F41C7B">
            <w:pPr>
              <w:jc w:val="right"/>
              <w:rPr>
                <w:sz w:val="22"/>
              </w:rPr>
            </w:pPr>
          </w:p>
        </w:tc>
        <w:tc>
          <w:tcPr>
            <w:tcW w:w="1476" w:type="dxa"/>
            <w:tcBorders>
              <w:bottom w:val="single" w:sz="12" w:space="0" w:color="auto"/>
            </w:tcBorders>
          </w:tcPr>
          <w:p w:rsidR="00F41C7B" w:rsidRDefault="00F41C7B">
            <w:pPr>
              <w:rPr>
                <w:sz w:val="22"/>
              </w:rPr>
            </w:pPr>
          </w:p>
        </w:tc>
      </w:tr>
      <w:tr w:rsidR="00F41C7B">
        <w:trPr>
          <w:cantSplit/>
        </w:trPr>
        <w:tc>
          <w:tcPr>
            <w:tcW w:w="15309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:rsidR="00F41C7B" w:rsidRDefault="00F41C7B">
            <w:pPr>
              <w:rPr>
                <w:sz w:val="20"/>
              </w:rPr>
            </w:pPr>
            <w:r>
              <w:rPr>
                <w:sz w:val="20"/>
              </w:rPr>
              <w:t>NAPOMENE:</w:t>
            </w:r>
          </w:p>
          <w:p w:rsidR="00F41C7B" w:rsidRDefault="00F41C7B">
            <w:pPr>
              <w:pStyle w:val="BodyTextIndent"/>
              <w:jc w:val="both"/>
            </w:pPr>
            <w:r>
              <w:t>Ovdje su planirani tz</w:t>
            </w:r>
            <w:r w:rsidR="00035299">
              <w:t>v</w:t>
            </w:r>
            <w:r>
              <w:t>.blok sati – zbog specifičnosti i težine zadataka koji se moraju ostvariti.</w:t>
            </w:r>
          </w:p>
          <w:p w:rsidR="00F41C7B" w:rsidRDefault="00F41C7B">
            <w:pPr>
              <w:ind w:left="27" w:firstLine="360"/>
              <w:rPr>
                <w:sz w:val="22"/>
              </w:rPr>
            </w:pPr>
          </w:p>
          <w:p w:rsidR="00F41C7B" w:rsidRDefault="00F41C7B">
            <w:pPr>
              <w:ind w:left="27" w:firstLine="360"/>
              <w:rPr>
                <w:sz w:val="22"/>
              </w:rPr>
            </w:pPr>
          </w:p>
          <w:p w:rsidR="00F41C7B" w:rsidRDefault="00F41C7B">
            <w:pPr>
              <w:ind w:left="27" w:firstLine="360"/>
              <w:rPr>
                <w:sz w:val="22"/>
              </w:rPr>
            </w:pPr>
          </w:p>
        </w:tc>
      </w:tr>
    </w:tbl>
    <w:p w:rsidR="00F41C7B" w:rsidRDefault="00F41C7B">
      <w:pPr>
        <w:pStyle w:val="Header"/>
        <w:tabs>
          <w:tab w:val="clear" w:pos="4153"/>
          <w:tab w:val="clear" w:pos="8306"/>
        </w:tabs>
        <w:rPr>
          <w:rFonts w:ascii="Times New Roman" w:hAnsi="Times New Roman"/>
          <w:szCs w:val="24"/>
          <w:lang w:eastAsia="hr-HR"/>
        </w:rPr>
      </w:pPr>
    </w:p>
    <w:p w:rsidR="00F41C7B" w:rsidRDefault="00F41C7B">
      <w:pPr>
        <w:pStyle w:val="Header"/>
        <w:tabs>
          <w:tab w:val="clear" w:pos="4153"/>
          <w:tab w:val="clear" w:pos="8306"/>
        </w:tabs>
        <w:rPr>
          <w:rFonts w:ascii="Times New Roman" w:hAnsi="Times New Roman"/>
          <w:szCs w:val="24"/>
          <w:lang w:eastAsia="hr-HR"/>
        </w:rPr>
      </w:pPr>
    </w:p>
    <w:p w:rsidR="00F41C7B" w:rsidRDefault="00F41C7B">
      <w:pPr>
        <w:ind w:firstLine="9540"/>
        <w:jc w:val="center"/>
      </w:pPr>
    </w:p>
    <w:p w:rsidR="00F41C7B" w:rsidRDefault="00F41C7B">
      <w:pPr>
        <w:ind w:firstLine="9540"/>
        <w:jc w:val="center"/>
      </w:pPr>
    </w:p>
    <w:sectPr w:rsidR="00F41C7B">
      <w:headerReference w:type="even" r:id="rId7"/>
      <w:footerReference w:type="even" r:id="rId8"/>
      <w:pgSz w:w="16838" w:h="11906" w:orient="landscape" w:code="9"/>
      <w:pgMar w:top="964" w:right="964" w:bottom="851" w:left="1134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272" w:rsidRDefault="00C42272">
      <w:r>
        <w:separator/>
      </w:r>
    </w:p>
  </w:endnote>
  <w:endnote w:type="continuationSeparator" w:id="0">
    <w:p w:rsidR="00C42272" w:rsidRDefault="00C422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C7B" w:rsidRDefault="00F41C7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1C7B" w:rsidRDefault="00F41C7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272" w:rsidRDefault="00C42272">
      <w:r>
        <w:separator/>
      </w:r>
    </w:p>
  </w:footnote>
  <w:footnote w:type="continuationSeparator" w:id="0">
    <w:p w:rsidR="00C42272" w:rsidRDefault="00C422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C7B" w:rsidRDefault="00F41C7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1C7B" w:rsidRDefault="00F41C7B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444C7"/>
    <w:multiLevelType w:val="hybridMultilevel"/>
    <w:tmpl w:val="A4560542"/>
    <w:lvl w:ilvl="0" w:tplc="A78C3930"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323CA9"/>
    <w:multiLevelType w:val="hybridMultilevel"/>
    <w:tmpl w:val="E8EA1E72"/>
    <w:lvl w:ilvl="0" w:tplc="E916B4D0">
      <w:start w:val="1"/>
      <w:numFmt w:val="bullet"/>
      <w:lvlText w:val="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92D69E0"/>
    <w:multiLevelType w:val="multilevel"/>
    <w:tmpl w:val="7916E03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7170FEF"/>
    <w:multiLevelType w:val="hybridMultilevel"/>
    <w:tmpl w:val="E8EA1E72"/>
    <w:lvl w:ilvl="0" w:tplc="B21AFB86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1967CF9"/>
    <w:multiLevelType w:val="multilevel"/>
    <w:tmpl w:val="7960DA1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D6B7478"/>
    <w:multiLevelType w:val="hybridMultilevel"/>
    <w:tmpl w:val="C5C46992"/>
    <w:lvl w:ilvl="0" w:tplc="B21AFB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0A37973"/>
    <w:multiLevelType w:val="hybridMultilevel"/>
    <w:tmpl w:val="E8EA1E72"/>
    <w:lvl w:ilvl="0" w:tplc="3C34F628">
      <w:start w:val="1"/>
      <w:numFmt w:val="bullet"/>
      <w:lvlText w:val=""/>
      <w:lvlJc w:val="left"/>
      <w:pPr>
        <w:tabs>
          <w:tab w:val="num" w:pos="1080"/>
        </w:tabs>
        <w:ind w:left="851" w:hanging="131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5299"/>
    <w:rsid w:val="00035299"/>
    <w:rsid w:val="00B02F62"/>
    <w:rsid w:val="00C42272"/>
    <w:rsid w:val="00F41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hr-HR" w:eastAsia="hr-H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  <w:rPr>
      <w:rFonts w:ascii="HRTimes" w:hAnsi="HRTimes"/>
      <w:szCs w:val="20"/>
      <w:lang w:eastAsia="en-US"/>
    </w:r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  <w:rPr>
      <w:rFonts w:ascii="HRTimes" w:hAnsi="HRTimes"/>
      <w:szCs w:val="20"/>
      <w:lang w:eastAsia="en-US"/>
    </w:rPr>
  </w:style>
  <w:style w:type="paragraph" w:styleId="BodyText">
    <w:name w:val="Body Text"/>
    <w:basedOn w:val="Normal"/>
    <w:semiHidden/>
    <w:pPr>
      <w:spacing w:line="480" w:lineRule="auto"/>
    </w:pPr>
    <w:rPr>
      <w:b/>
      <w:sz w:val="22"/>
    </w:rPr>
  </w:style>
  <w:style w:type="paragraph" w:styleId="BodyTextIndent">
    <w:name w:val="Body Text Indent"/>
    <w:basedOn w:val="Normal"/>
    <w:semiHidden/>
    <w:pPr>
      <w:ind w:left="27" w:firstLine="360"/>
    </w:pPr>
    <w:rPr>
      <w:i/>
      <w:iCs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OBRAZAC  ZA IZRADU OPERATIVNOG (GODIŠNJEG) PLANA I</vt:lpstr>
    </vt:vector>
  </TitlesOfParts>
  <Company>doma</Company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</dc:title>
  <dc:subject>4.razred</dc:subject>
  <dc:creator>Sandra Vuk</dc:creator>
  <cp:keywords/>
  <dc:description/>
  <cp:lastModifiedBy>kreso</cp:lastModifiedBy>
  <cp:revision>2</cp:revision>
  <cp:lastPrinted>2005-09-02T21:19:00Z</cp:lastPrinted>
  <dcterms:created xsi:type="dcterms:W3CDTF">2009-11-09T21:48:00Z</dcterms:created>
  <dcterms:modified xsi:type="dcterms:W3CDTF">2009-11-09T21:48:00Z</dcterms:modified>
</cp:coreProperties>
</file>