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AF1" w:rsidRDefault="00291AF1">
      <w:pPr>
        <w:pStyle w:val="Heading1"/>
        <w:rPr>
          <w:color w:val="FF6600"/>
          <w:sz w:val="40"/>
        </w:rPr>
      </w:pPr>
      <w:r>
        <w:rPr>
          <w:color w:val="FF6600"/>
          <w:sz w:val="40"/>
        </w:rPr>
        <w:t>Божић, божић бата</w:t>
      </w:r>
    </w:p>
    <w:p w:rsidR="00291AF1" w:rsidRDefault="00291AF1">
      <w:pPr>
        <w:pStyle w:val="NormalWeb"/>
        <w:rPr>
          <w:color w:val="FF3300"/>
          <w:sz w:val="28"/>
        </w:rPr>
      </w:pPr>
      <w:r>
        <w:rPr>
          <w:color w:val="FF3300"/>
          <w:sz w:val="28"/>
        </w:rPr>
        <w:t>Данас целим светом</w:t>
      </w:r>
      <w:r>
        <w:rPr>
          <w:color w:val="FF3300"/>
          <w:sz w:val="28"/>
        </w:rPr>
        <w:br/>
        <w:t>Херувими лете</w:t>
      </w:r>
      <w:r>
        <w:rPr>
          <w:color w:val="FF3300"/>
          <w:sz w:val="28"/>
        </w:rPr>
        <w:br/>
        <w:t>Данас ће се родит'</w:t>
      </w:r>
      <w:r>
        <w:rPr>
          <w:color w:val="FF3300"/>
          <w:sz w:val="28"/>
        </w:rPr>
        <w:br/>
        <w:t>Христос мало дете.</w:t>
      </w:r>
    </w:p>
    <w:p w:rsidR="00291AF1" w:rsidRDefault="00291AF1">
      <w:pPr>
        <w:pStyle w:val="NormalWeb"/>
        <w:rPr>
          <w:color w:val="800000"/>
          <w:sz w:val="28"/>
        </w:rPr>
      </w:pPr>
      <w:r>
        <w:rPr>
          <w:color w:val="800000"/>
          <w:sz w:val="28"/>
        </w:rPr>
        <w:t>Данас нема туге</w:t>
      </w:r>
      <w:r>
        <w:rPr>
          <w:color w:val="800000"/>
          <w:sz w:val="28"/>
        </w:rPr>
        <w:br/>
        <w:t>Данас боли ћуте</w:t>
      </w:r>
      <w:r>
        <w:rPr>
          <w:color w:val="800000"/>
          <w:sz w:val="28"/>
        </w:rPr>
        <w:br/>
        <w:t>Све су данас мисли наше</w:t>
      </w:r>
      <w:r>
        <w:rPr>
          <w:color w:val="800000"/>
          <w:sz w:val="28"/>
        </w:rPr>
        <w:br/>
        <w:t>Небу подигнуте.</w:t>
      </w:r>
    </w:p>
    <w:p w:rsidR="00291AF1" w:rsidRDefault="00291AF1">
      <w:pPr>
        <w:pStyle w:val="NormalWeb"/>
        <w:rPr>
          <w:color w:val="FF9900"/>
          <w:sz w:val="28"/>
        </w:rPr>
      </w:pPr>
      <w:r>
        <w:rPr>
          <w:color w:val="FF9900"/>
          <w:sz w:val="28"/>
        </w:rPr>
        <w:t>Данашња је ноћца</w:t>
      </w:r>
      <w:r>
        <w:rPr>
          <w:color w:val="FF9900"/>
          <w:sz w:val="28"/>
        </w:rPr>
        <w:br/>
        <w:t>Од сувога злата —</w:t>
      </w:r>
      <w:r>
        <w:rPr>
          <w:color w:val="FF9900"/>
          <w:sz w:val="28"/>
        </w:rPr>
        <w:br/>
        <w:t>Божић, божић бата!</w:t>
      </w:r>
    </w:p>
    <w:p w:rsidR="00291AF1" w:rsidRDefault="00291AF1">
      <w:pPr>
        <w:pStyle w:val="NormalWeb"/>
        <w:rPr>
          <w:color w:val="339966"/>
          <w:sz w:val="28"/>
        </w:rPr>
      </w:pPr>
      <w:r>
        <w:rPr>
          <w:color w:val="339966"/>
          <w:sz w:val="28"/>
        </w:rPr>
        <w:t>Данаске се бришу</w:t>
      </w:r>
      <w:r>
        <w:rPr>
          <w:color w:val="339966"/>
          <w:sz w:val="28"/>
        </w:rPr>
        <w:br/>
        <w:t>Нехотични греси</w:t>
      </w:r>
      <w:r>
        <w:rPr>
          <w:color w:val="339966"/>
          <w:sz w:val="28"/>
        </w:rPr>
        <w:br/>
        <w:t>Данаске се душа</w:t>
      </w:r>
      <w:r>
        <w:rPr>
          <w:color w:val="339966"/>
          <w:sz w:val="28"/>
        </w:rPr>
        <w:br/>
        <w:t>Рајским миром реши.</w:t>
      </w:r>
    </w:p>
    <w:p w:rsidR="00291AF1" w:rsidRDefault="00291AF1">
      <w:pPr>
        <w:pStyle w:val="NormalWeb"/>
        <w:rPr>
          <w:color w:val="993300"/>
          <w:sz w:val="28"/>
        </w:rPr>
      </w:pPr>
      <w:r>
        <w:rPr>
          <w:color w:val="993300"/>
          <w:sz w:val="28"/>
        </w:rPr>
        <w:t>Данас мелем свети</w:t>
      </w:r>
      <w:r>
        <w:rPr>
          <w:color w:val="993300"/>
          <w:sz w:val="28"/>
        </w:rPr>
        <w:br/>
        <w:t>Сваки недуг цели</w:t>
      </w:r>
      <w:r>
        <w:rPr>
          <w:color w:val="993300"/>
          <w:sz w:val="28"/>
        </w:rPr>
        <w:br/>
        <w:t>Данаске се опроштење</w:t>
      </w:r>
      <w:r>
        <w:rPr>
          <w:color w:val="993300"/>
          <w:sz w:val="28"/>
        </w:rPr>
        <w:br/>
        <w:t>И прима и дели.</w:t>
      </w:r>
    </w:p>
    <w:p w:rsidR="00291AF1" w:rsidRDefault="00291AF1">
      <w:pPr>
        <w:pStyle w:val="NormalWeb"/>
        <w:rPr>
          <w:color w:val="FFCC00"/>
          <w:sz w:val="28"/>
        </w:rPr>
      </w:pPr>
      <w:r>
        <w:rPr>
          <w:color w:val="FFCC00"/>
          <w:sz w:val="28"/>
        </w:rPr>
        <w:t>Данаске је свету</w:t>
      </w:r>
      <w:r>
        <w:rPr>
          <w:color w:val="FFCC00"/>
          <w:sz w:val="28"/>
        </w:rPr>
        <w:br/>
        <w:t>Нова светлост дата —</w:t>
      </w:r>
      <w:r>
        <w:rPr>
          <w:color w:val="FFCC00"/>
          <w:sz w:val="28"/>
        </w:rPr>
        <w:br/>
        <w:t>Божић, божић бата!</w:t>
      </w:r>
    </w:p>
    <w:p w:rsidR="00291AF1" w:rsidRDefault="00291AF1">
      <w:pPr>
        <w:pStyle w:val="NormalWeb"/>
        <w:rPr>
          <w:color w:val="FF3300"/>
          <w:sz w:val="28"/>
        </w:rPr>
      </w:pPr>
      <w:r>
        <w:rPr>
          <w:color w:val="FF3300"/>
          <w:sz w:val="28"/>
        </w:rPr>
        <w:t>Топла нам је соба</w:t>
      </w:r>
      <w:r>
        <w:rPr>
          <w:color w:val="FF3300"/>
          <w:sz w:val="28"/>
        </w:rPr>
        <w:br/>
        <w:t>Топле су нам груди:</w:t>
      </w:r>
      <w:r>
        <w:rPr>
          <w:color w:val="FF3300"/>
          <w:sz w:val="28"/>
        </w:rPr>
        <w:br/>
        <w:t>Свуд су наша браћа</w:t>
      </w:r>
      <w:r>
        <w:rPr>
          <w:color w:val="FF3300"/>
          <w:sz w:val="28"/>
        </w:rPr>
        <w:br/>
        <w:t>Где су добри људи.</w:t>
      </w:r>
    </w:p>
    <w:p w:rsidR="00291AF1" w:rsidRDefault="00291AF1">
      <w:pPr>
        <w:pStyle w:val="NormalWeb"/>
        <w:rPr>
          <w:color w:val="CC6600"/>
          <w:sz w:val="28"/>
        </w:rPr>
      </w:pPr>
      <w:r>
        <w:rPr>
          <w:color w:val="CC6600"/>
          <w:sz w:val="28"/>
        </w:rPr>
        <w:t>Воштаница гори</w:t>
      </w:r>
      <w:r>
        <w:rPr>
          <w:color w:val="CC6600"/>
          <w:sz w:val="28"/>
        </w:rPr>
        <w:br/>
        <w:t>Слама је просута,</w:t>
      </w:r>
      <w:r>
        <w:rPr>
          <w:color w:val="CC6600"/>
          <w:sz w:val="28"/>
        </w:rPr>
        <w:br/>
        <w:t>А „Рождество” певаћемо</w:t>
      </w:r>
      <w:r>
        <w:rPr>
          <w:color w:val="CC6600"/>
          <w:sz w:val="28"/>
        </w:rPr>
        <w:br/>
        <w:t>По стотину пута.</w:t>
      </w:r>
    </w:p>
    <w:p w:rsidR="00291AF1" w:rsidRDefault="00291AF1">
      <w:pPr>
        <w:pStyle w:val="NormalWeb"/>
        <w:rPr>
          <w:lang w:val="sr-Cyrl-CS"/>
        </w:rPr>
      </w:pPr>
      <w:r>
        <w:rPr>
          <w:noProof/>
          <w:sz w:val="20"/>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8" type="#_x0000_t158" style="position:absolute;margin-left:81pt;margin-top:52.05pt;width:162pt;height:36pt;z-index:251652096" fillcolor="#fc9">
            <v:shadow color="#868686"/>
            <v:textpath style="font-family:&quot;Times New Roman&quot;;font-size:14pt;v-text-kern:t" trim="t" fitpath="t" xscale="f" string="Јован Јовановић Змај"/>
          </v:shape>
        </w:pict>
      </w:r>
      <w:r>
        <w:t>Ево, већ и вертеп —</w:t>
      </w:r>
      <w:r>
        <w:br/>
        <w:t>Отварајте врата —</w:t>
      </w:r>
      <w:r>
        <w:br/>
        <w:t>Божић, божић, бата.</w:t>
      </w:r>
    </w:p>
    <w:p w:rsidR="00291AF1" w:rsidRDefault="00C2116F">
      <w:r>
        <w:rPr>
          <w:noProof/>
          <w:lang w:val="en-US" w:eastAsia="en-US"/>
        </w:rPr>
        <w:lastRenderedPageBreak/>
        <w:drawing>
          <wp:inline distT="0" distB="0" distL="0" distR="0">
            <wp:extent cx="4467225" cy="4114800"/>
            <wp:effectExtent l="19050" t="0" r="9525" b="0"/>
            <wp:docPr id="1" name="Picture 1" descr="Сл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лика"/>
                    <pic:cNvPicPr>
                      <a:picLocks noChangeAspect="1" noChangeArrowheads="1"/>
                    </pic:cNvPicPr>
                  </pic:nvPicPr>
                  <pic:blipFill>
                    <a:blip r:embed="rId5"/>
                    <a:srcRect/>
                    <a:stretch>
                      <a:fillRect/>
                    </a:stretch>
                  </pic:blipFill>
                  <pic:spPr bwMode="auto">
                    <a:xfrm>
                      <a:off x="0" y="0"/>
                      <a:ext cx="4467225" cy="4114800"/>
                    </a:xfrm>
                    <a:prstGeom prst="rect">
                      <a:avLst/>
                    </a:prstGeom>
                    <a:noFill/>
                    <a:ln w="9525">
                      <a:noFill/>
                      <a:miter lim="800000"/>
                      <a:headEnd/>
                      <a:tailEnd/>
                    </a:ln>
                  </pic:spPr>
                </pic:pic>
              </a:graphicData>
            </a:graphic>
          </wp:inline>
        </w:drawing>
      </w:r>
    </w:p>
    <w:p w:rsidR="00291AF1" w:rsidRDefault="00291AF1"/>
    <w:p w:rsidR="00291AF1" w:rsidRDefault="00291AF1"/>
    <w:p w:rsidR="00291AF1" w:rsidRDefault="00291AF1"/>
    <w:p w:rsidR="00291AF1" w:rsidRDefault="00C2116F">
      <w:r>
        <w:rPr>
          <w:noProof/>
          <w:lang w:val="en-US" w:eastAsia="en-US"/>
        </w:rPr>
        <w:drawing>
          <wp:inline distT="0" distB="0" distL="0" distR="0">
            <wp:extent cx="4467225" cy="4229100"/>
            <wp:effectExtent l="19050" t="0" r="9525" b="0"/>
            <wp:docPr id="2" name="Picture 2" descr="Сл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лика"/>
                    <pic:cNvPicPr>
                      <a:picLocks noChangeAspect="1" noChangeArrowheads="1"/>
                    </pic:cNvPicPr>
                  </pic:nvPicPr>
                  <pic:blipFill>
                    <a:blip r:embed="rId5"/>
                    <a:srcRect/>
                    <a:stretch>
                      <a:fillRect/>
                    </a:stretch>
                  </pic:blipFill>
                  <pic:spPr bwMode="auto">
                    <a:xfrm>
                      <a:off x="0" y="0"/>
                      <a:ext cx="4467225" cy="4229100"/>
                    </a:xfrm>
                    <a:prstGeom prst="rect">
                      <a:avLst/>
                    </a:prstGeom>
                    <a:noFill/>
                    <a:ln w="9525">
                      <a:noFill/>
                      <a:miter lim="800000"/>
                      <a:headEnd/>
                      <a:tailEnd/>
                    </a:ln>
                  </pic:spPr>
                </pic:pic>
              </a:graphicData>
            </a:graphic>
          </wp:inline>
        </w:drawing>
      </w:r>
    </w:p>
    <w:p w:rsidR="00291AF1" w:rsidRDefault="00291AF1">
      <w:pPr>
        <w:spacing w:before="100" w:beforeAutospacing="1" w:after="100" w:afterAutospacing="1"/>
        <w:ind w:left="1134" w:right="1134"/>
        <w:jc w:val="both"/>
        <w:rPr>
          <w:rFonts w:ascii="Arial" w:hAnsi="Arial" w:cs="Arial"/>
          <w:b/>
          <w:bCs/>
          <w:color w:val="FF0000"/>
          <w:sz w:val="28"/>
        </w:rPr>
      </w:pPr>
      <w:r>
        <w:rPr>
          <w:rFonts w:ascii="Arial" w:hAnsi="Arial" w:cs="Arial"/>
          <w:b/>
          <w:bCs/>
          <w:color w:val="FF0000"/>
          <w:sz w:val="28"/>
        </w:rPr>
        <w:lastRenderedPageBreak/>
        <w:t>БОЖИЋНИ ПРАЗНИЦИ И ОБИЧАЈИ</w:t>
      </w: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rFonts w:ascii="Arial" w:hAnsi="Arial" w:cs="Arial"/>
          <w:color w:val="000080"/>
          <w:sz w:val="28"/>
        </w:rPr>
      </w:pPr>
      <w:r>
        <w:rPr>
          <w:rFonts w:ascii="Arial" w:hAnsi="Arial" w:cs="Arial"/>
          <w:color w:val="000080"/>
          <w:sz w:val="28"/>
        </w:rPr>
        <w:t>Васкрс је највећи хришћански празникa</w:t>
      </w:r>
      <w:r>
        <w:rPr>
          <w:rFonts w:ascii="Arial" w:hAnsi="Arial" w:cs="Arial"/>
          <w:color w:val="000080"/>
          <w:sz w:val="28"/>
          <w:lang w:val="sr-Cyrl-CS"/>
        </w:rPr>
        <w:t xml:space="preserve"> али се </w:t>
      </w:r>
      <w:r>
        <w:rPr>
          <w:rFonts w:ascii="Arial" w:hAnsi="Arial" w:cs="Arial"/>
          <w:color w:val="000080"/>
          <w:sz w:val="28"/>
        </w:rPr>
        <w:t xml:space="preserve">Божић прославља најсвечаније у целој календарској години. </w:t>
      </w:r>
      <w:r>
        <w:rPr>
          <w:rFonts w:ascii="Arial" w:hAnsi="Arial" w:cs="Arial"/>
          <w:color w:val="000080"/>
          <w:sz w:val="28"/>
          <w:lang w:val="sr-Cyrl-CS"/>
        </w:rPr>
        <w:t xml:space="preserve">На </w:t>
      </w:r>
      <w:r>
        <w:rPr>
          <w:rFonts w:ascii="Arial" w:hAnsi="Arial" w:cs="Arial"/>
          <w:color w:val="000080"/>
          <w:sz w:val="28"/>
        </w:rPr>
        <w:t xml:space="preserve">Божић </w:t>
      </w:r>
      <w:r>
        <w:rPr>
          <w:rFonts w:ascii="Arial" w:hAnsi="Arial" w:cs="Arial"/>
          <w:color w:val="000080"/>
          <w:sz w:val="28"/>
          <w:lang w:val="sr-Cyrl-CS"/>
        </w:rPr>
        <w:t xml:space="preserve">се слави Христово </w:t>
      </w:r>
      <w:r>
        <w:rPr>
          <w:rFonts w:ascii="Arial" w:hAnsi="Arial" w:cs="Arial"/>
          <w:color w:val="000080"/>
          <w:sz w:val="28"/>
        </w:rPr>
        <w:t>рођењ</w:t>
      </w:r>
      <w:r>
        <w:rPr>
          <w:rFonts w:ascii="Arial" w:hAnsi="Arial" w:cs="Arial"/>
          <w:color w:val="000080"/>
          <w:sz w:val="28"/>
          <w:lang w:val="sr-Cyrl-CS"/>
        </w:rPr>
        <w:t xml:space="preserve">е. Њгово очовечење и силазак међу људе у ,,породицу“ учинио је да Божић постане породични </w:t>
      </w:r>
      <w:r>
        <w:rPr>
          <w:rFonts w:ascii="Arial" w:hAnsi="Arial" w:cs="Arial"/>
          <w:color w:val="000080"/>
          <w:sz w:val="28"/>
        </w:rPr>
        <w:t>празник</w:t>
      </w:r>
      <w:r>
        <w:rPr>
          <w:rFonts w:ascii="Arial" w:hAnsi="Arial" w:cs="Arial"/>
          <w:color w:val="000080"/>
          <w:sz w:val="28"/>
          <w:lang w:val="sr-Cyrl-CS"/>
        </w:rPr>
        <w:t xml:space="preserve">: </w:t>
      </w:r>
      <w:r>
        <w:rPr>
          <w:rFonts w:ascii="Arial" w:hAnsi="Arial" w:cs="Arial"/>
          <w:color w:val="000080"/>
          <w:sz w:val="28"/>
        </w:rPr>
        <w:t>деце</w:t>
      </w:r>
      <w:r>
        <w:rPr>
          <w:rFonts w:ascii="Arial" w:hAnsi="Arial" w:cs="Arial"/>
          <w:color w:val="000080"/>
          <w:sz w:val="28"/>
          <w:lang w:val="sr-Cyrl-CS"/>
        </w:rPr>
        <w:t xml:space="preserve">, </w:t>
      </w:r>
      <w:r>
        <w:rPr>
          <w:rFonts w:ascii="Arial" w:hAnsi="Arial" w:cs="Arial"/>
          <w:color w:val="000080"/>
          <w:sz w:val="28"/>
        </w:rPr>
        <w:t>ма</w:t>
      </w:r>
      <w:r>
        <w:rPr>
          <w:rFonts w:ascii="Arial" w:hAnsi="Arial" w:cs="Arial"/>
          <w:color w:val="000080"/>
          <w:sz w:val="28"/>
          <w:lang w:val="sr-Cyrl-CS"/>
        </w:rPr>
        <w:t xml:space="preserve">јки, </w:t>
      </w:r>
      <w:r>
        <w:rPr>
          <w:rFonts w:ascii="Arial" w:hAnsi="Arial" w:cs="Arial"/>
          <w:color w:val="000080"/>
          <w:sz w:val="28"/>
        </w:rPr>
        <w:t>оч</w:t>
      </w:r>
      <w:r>
        <w:rPr>
          <w:rFonts w:ascii="Arial" w:hAnsi="Arial" w:cs="Arial"/>
          <w:color w:val="000080"/>
          <w:sz w:val="28"/>
          <w:lang w:val="sr-Cyrl-CS"/>
        </w:rPr>
        <w:t xml:space="preserve">ева и целе породице. Зато ни један други празник нема толико раскошне симболике и фолклорних елемената као Божић. Инспирисан : вером, локалном културом и традицијом, народ је вековима стварао различите обичаје у част празника. Неколико недеља пре и после Божића траје свечано празнично расположење. У циклус божићних празника спадају: Детинци, Материце, Оци, Туциндан, Бадњидан, Божић, Нова Година, Богојављење, Јовањдан и Савиндан. За сваки од њих везани су бројни лепи обичаји. </w:t>
      </w: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rFonts w:ascii="Arial" w:hAnsi="Arial" w:cs="Arial"/>
          <w:color w:val="000080"/>
          <w:sz w:val="28"/>
        </w:rPr>
      </w:pPr>
      <w:r>
        <w:rPr>
          <w:rFonts w:ascii="Arial" w:hAnsi="Arial" w:cs="Arial"/>
          <w:b/>
          <w:bCs/>
          <w:color w:val="FF0000"/>
          <w:sz w:val="28"/>
          <w:lang w:val="sr-Cyrl-CS"/>
        </w:rPr>
        <w:t>Детинци</w:t>
      </w:r>
      <w:r>
        <w:rPr>
          <w:rFonts w:ascii="Arial" w:hAnsi="Arial" w:cs="Arial"/>
          <w:b/>
          <w:bCs/>
          <w:sz w:val="28"/>
          <w:lang w:val="sr-Cyrl-CS"/>
        </w:rPr>
        <w:t xml:space="preserve"> </w:t>
      </w:r>
      <w:r>
        <w:rPr>
          <w:rFonts w:ascii="Arial" w:hAnsi="Arial" w:cs="Arial"/>
          <w:color w:val="000080"/>
          <w:sz w:val="28"/>
          <w:lang w:val="sr-Cyrl-CS"/>
        </w:rPr>
        <w:t xml:space="preserve">У трећу недељу пред Божић славе се детенци, празник деце. Тога дана рано ујутру, или по доласку из Цркве са богослужења, одрасли симболично везују своју децу. За везивање се обично користи канап или конац. Добра и штедљива деца уштеде нешто новца да за свој празник купе неки поклон да се њиме одреше. Тај симболични знак дечије пажње треба посебно развијати како би деца у најранијем узрасту научила да мисле на на своје родитеље и да их обрадују. Везе и везивање деце симболизује породичне везе, и повезаност са родитељима . </w:t>
      </w: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rFonts w:ascii="Arial" w:hAnsi="Arial" w:cs="Arial"/>
          <w:color w:val="000080"/>
          <w:sz w:val="28"/>
        </w:rPr>
      </w:pPr>
      <w:r>
        <w:rPr>
          <w:rFonts w:ascii="Arial" w:hAnsi="Arial" w:cs="Arial"/>
          <w:b/>
          <w:bCs/>
          <w:color w:val="FF0000"/>
          <w:sz w:val="28"/>
          <w:lang w:val="sr-Cyrl-CS"/>
        </w:rPr>
        <w:lastRenderedPageBreak/>
        <w:t>Материце</w:t>
      </w:r>
      <w:r>
        <w:rPr>
          <w:rFonts w:ascii="Arial" w:hAnsi="Arial" w:cs="Arial"/>
          <w:b/>
          <w:bCs/>
          <w:sz w:val="28"/>
          <w:lang w:val="sr-Cyrl-CS"/>
        </w:rPr>
        <w:t xml:space="preserve"> </w:t>
      </w:r>
      <w:r>
        <w:rPr>
          <w:rFonts w:ascii="Arial" w:hAnsi="Arial" w:cs="Arial"/>
          <w:color w:val="000080"/>
          <w:sz w:val="28"/>
          <w:lang w:val="sr-Cyrl-CS"/>
        </w:rPr>
        <w:t xml:space="preserve">Овај празник пада у другу недељу пред Божић. </w:t>
      </w:r>
      <w:r>
        <w:rPr>
          <w:rFonts w:ascii="Arial" w:hAnsi="Arial" w:cs="Arial"/>
          <w:color w:val="000080"/>
          <w:sz w:val="28"/>
        </w:rPr>
        <w:t>О</w:t>
      </w:r>
      <w:r>
        <w:rPr>
          <w:rFonts w:ascii="Arial" w:hAnsi="Arial" w:cs="Arial"/>
          <w:color w:val="000080"/>
          <w:sz w:val="28"/>
          <w:lang w:val="sr-Cyrl-CS"/>
        </w:rPr>
        <w:t>н</w:t>
      </w:r>
      <w:r>
        <w:rPr>
          <w:rFonts w:ascii="Arial" w:hAnsi="Arial" w:cs="Arial"/>
          <w:color w:val="000080"/>
          <w:sz w:val="28"/>
        </w:rPr>
        <w:t xml:space="preserve"> је највећи хришћански празник мајки и жена. Тога дана деца поране </w:t>
      </w:r>
      <w:r>
        <w:rPr>
          <w:rFonts w:ascii="Arial" w:hAnsi="Arial" w:cs="Arial"/>
          <w:color w:val="000080"/>
          <w:sz w:val="28"/>
          <w:lang w:val="sr-Cyrl-CS"/>
        </w:rPr>
        <w:t xml:space="preserve">да </w:t>
      </w:r>
      <w:r>
        <w:rPr>
          <w:rFonts w:ascii="Arial" w:hAnsi="Arial" w:cs="Arial"/>
          <w:color w:val="000080"/>
          <w:sz w:val="28"/>
        </w:rPr>
        <w:t>канапом</w:t>
      </w:r>
      <w:r>
        <w:rPr>
          <w:rFonts w:ascii="Arial" w:hAnsi="Arial" w:cs="Arial"/>
          <w:color w:val="000080"/>
          <w:sz w:val="28"/>
          <w:lang w:val="sr-Cyrl-CS"/>
        </w:rPr>
        <w:t xml:space="preserve"> или </w:t>
      </w:r>
      <w:r>
        <w:rPr>
          <w:rFonts w:ascii="Arial" w:hAnsi="Arial" w:cs="Arial"/>
          <w:color w:val="000080"/>
          <w:sz w:val="28"/>
        </w:rPr>
        <w:t xml:space="preserve">шалом вежу своју мајку на исти начин, као што су </w:t>
      </w:r>
      <w:r>
        <w:rPr>
          <w:rFonts w:ascii="Arial" w:hAnsi="Arial" w:cs="Arial"/>
          <w:color w:val="000080"/>
          <w:sz w:val="28"/>
          <w:lang w:val="sr-Cyrl-CS"/>
        </w:rPr>
        <w:t xml:space="preserve">оне </w:t>
      </w:r>
      <w:r>
        <w:rPr>
          <w:rFonts w:ascii="Arial" w:hAnsi="Arial" w:cs="Arial"/>
          <w:color w:val="000080"/>
          <w:sz w:val="28"/>
        </w:rPr>
        <w:t xml:space="preserve">њих везивале на Детинце. Мајка се прави да не зна зашто је везана. </w:t>
      </w:r>
      <w:r>
        <w:rPr>
          <w:rFonts w:ascii="Arial" w:hAnsi="Arial" w:cs="Arial"/>
          <w:color w:val="000080"/>
          <w:sz w:val="28"/>
          <w:lang w:val="sr-Cyrl-CS"/>
        </w:rPr>
        <w:t xml:space="preserve">Кад јој деца </w:t>
      </w:r>
      <w:r>
        <w:rPr>
          <w:rFonts w:ascii="Arial" w:hAnsi="Arial" w:cs="Arial"/>
          <w:color w:val="000080"/>
          <w:sz w:val="28"/>
        </w:rPr>
        <w:t xml:space="preserve">честитају празник мајка </w:t>
      </w:r>
      <w:r>
        <w:rPr>
          <w:rFonts w:ascii="Arial" w:hAnsi="Arial" w:cs="Arial"/>
          <w:color w:val="000080"/>
          <w:sz w:val="28"/>
          <w:lang w:val="sr-Cyrl-CS"/>
        </w:rPr>
        <w:t>им</w:t>
      </w:r>
      <w:r>
        <w:rPr>
          <w:rFonts w:ascii="Arial" w:hAnsi="Arial" w:cs="Arial"/>
          <w:color w:val="000080"/>
          <w:sz w:val="28"/>
        </w:rPr>
        <w:t xml:space="preserve"> д</w:t>
      </w:r>
      <w:r>
        <w:rPr>
          <w:rFonts w:ascii="Arial" w:hAnsi="Arial" w:cs="Arial"/>
          <w:color w:val="000080"/>
          <w:sz w:val="28"/>
          <w:lang w:val="sr-Cyrl-CS"/>
        </w:rPr>
        <w:t>ај</w:t>
      </w:r>
      <w:r>
        <w:rPr>
          <w:rFonts w:ascii="Arial" w:hAnsi="Arial" w:cs="Arial"/>
          <w:color w:val="000080"/>
          <w:sz w:val="28"/>
        </w:rPr>
        <w:t xml:space="preserve">е </w:t>
      </w:r>
      <w:r>
        <w:rPr>
          <w:rFonts w:ascii="Arial" w:hAnsi="Arial" w:cs="Arial"/>
          <w:color w:val="000080"/>
          <w:sz w:val="28"/>
          <w:lang w:val="sr-Cyrl-CS"/>
        </w:rPr>
        <w:t xml:space="preserve">неки </w:t>
      </w:r>
      <w:r>
        <w:rPr>
          <w:rFonts w:ascii="Arial" w:hAnsi="Arial" w:cs="Arial"/>
          <w:color w:val="000080"/>
          <w:sz w:val="28"/>
        </w:rPr>
        <w:t xml:space="preserve">поклон, </w:t>
      </w:r>
      <w:r>
        <w:rPr>
          <w:rFonts w:ascii="Arial" w:hAnsi="Arial" w:cs="Arial"/>
          <w:color w:val="000080"/>
          <w:sz w:val="28"/>
          <w:lang w:val="sr-Cyrl-CS"/>
        </w:rPr>
        <w:t>да је одреше</w:t>
      </w:r>
      <w:r>
        <w:rPr>
          <w:rFonts w:ascii="Arial" w:hAnsi="Arial" w:cs="Arial"/>
          <w:color w:val="000080"/>
          <w:sz w:val="28"/>
        </w:rPr>
        <w:t xml:space="preserve">. </w:t>
      </w:r>
      <w:r>
        <w:rPr>
          <w:rFonts w:ascii="Arial" w:hAnsi="Arial" w:cs="Arial"/>
          <w:color w:val="000080"/>
          <w:sz w:val="28"/>
          <w:lang w:val="sr-Cyrl-CS"/>
        </w:rPr>
        <w:t xml:space="preserve">У новије </w:t>
      </w:r>
      <w:r>
        <w:rPr>
          <w:rFonts w:ascii="Arial" w:hAnsi="Arial" w:cs="Arial"/>
          <w:color w:val="000080"/>
          <w:sz w:val="28"/>
        </w:rPr>
        <w:t xml:space="preserve">време </w:t>
      </w:r>
      <w:r>
        <w:rPr>
          <w:rFonts w:ascii="Arial" w:hAnsi="Arial" w:cs="Arial"/>
          <w:color w:val="000080"/>
          <w:sz w:val="28"/>
          <w:lang w:val="sr-Cyrl-CS"/>
        </w:rPr>
        <w:t>п</w:t>
      </w:r>
      <w:r>
        <w:rPr>
          <w:rFonts w:ascii="Arial" w:hAnsi="Arial" w:cs="Arial"/>
          <w:color w:val="000080"/>
          <w:sz w:val="28"/>
        </w:rPr>
        <w:t xml:space="preserve">разник Материца свечано се прославља и при нашим храмовима, нарочито </w:t>
      </w:r>
      <w:r>
        <w:rPr>
          <w:rFonts w:ascii="Arial" w:hAnsi="Arial" w:cs="Arial"/>
          <w:color w:val="000080"/>
          <w:sz w:val="28"/>
          <w:lang w:val="sr-Cyrl-CS"/>
        </w:rPr>
        <w:t>у</w:t>
      </w:r>
      <w:r>
        <w:rPr>
          <w:rFonts w:ascii="Arial" w:hAnsi="Arial" w:cs="Arial"/>
          <w:color w:val="000080"/>
          <w:sz w:val="28"/>
        </w:rPr>
        <w:t xml:space="preserve"> градовима. </w:t>
      </w:r>
      <w:r>
        <w:rPr>
          <w:rFonts w:ascii="Arial" w:hAnsi="Arial" w:cs="Arial"/>
          <w:color w:val="000080"/>
          <w:sz w:val="28"/>
          <w:lang w:val="sr-Cyrl-CS"/>
        </w:rPr>
        <w:t>Побожне</w:t>
      </w:r>
      <w:r>
        <w:rPr>
          <w:rFonts w:ascii="Arial" w:hAnsi="Arial" w:cs="Arial"/>
          <w:color w:val="000080"/>
          <w:sz w:val="28"/>
        </w:rPr>
        <w:t xml:space="preserve"> жене у договору са свештеником припреме пригодн</w:t>
      </w:r>
      <w:r>
        <w:rPr>
          <w:rFonts w:ascii="Arial" w:hAnsi="Arial" w:cs="Arial"/>
          <w:color w:val="000080"/>
          <w:sz w:val="28"/>
          <w:lang w:val="sr-Cyrl-CS"/>
        </w:rPr>
        <w:t>и</w:t>
      </w:r>
      <w:r>
        <w:rPr>
          <w:rFonts w:ascii="Arial" w:hAnsi="Arial" w:cs="Arial"/>
          <w:color w:val="000080"/>
          <w:sz w:val="28"/>
        </w:rPr>
        <w:t xml:space="preserve"> програмом у коме учествују деца са прикладним рецитацијама и певањем</w:t>
      </w:r>
      <w:r>
        <w:rPr>
          <w:rFonts w:ascii="Arial" w:hAnsi="Arial" w:cs="Arial"/>
          <w:color w:val="000080"/>
          <w:sz w:val="28"/>
          <w:lang w:val="sr-Cyrl-CS"/>
        </w:rPr>
        <w:t xml:space="preserve"> после чега </w:t>
      </w:r>
      <w:r>
        <w:rPr>
          <w:rFonts w:ascii="Arial" w:hAnsi="Arial" w:cs="Arial"/>
          <w:color w:val="000080"/>
          <w:sz w:val="28"/>
        </w:rPr>
        <w:t xml:space="preserve"> деца везују присутне жене. Оне им се "дреше" припремљеним пакетићима, књигама, крстићима итд. Негде се организује посета болници, нарочито дечјим одељењима, где се деци носе поклони, што даје овом празнику пун хришћански смисао. </w:t>
      </w: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r>
        <w:rPr>
          <w:rFonts w:ascii="Arial" w:hAnsi="Arial" w:cs="Arial"/>
          <w:b/>
          <w:bCs/>
          <w:color w:val="FF0000"/>
          <w:sz w:val="28"/>
        </w:rPr>
        <w:t>Оци</w:t>
      </w:r>
      <w:r>
        <w:rPr>
          <w:rFonts w:ascii="Arial" w:hAnsi="Arial" w:cs="Arial"/>
          <w:sz w:val="28"/>
        </w:rPr>
        <w:t xml:space="preserve"> </w:t>
      </w:r>
      <w:r>
        <w:rPr>
          <w:rFonts w:ascii="Arial" w:hAnsi="Arial" w:cs="Arial"/>
          <w:color w:val="000080"/>
          <w:sz w:val="28"/>
        </w:rPr>
        <w:t>или</w:t>
      </w:r>
      <w:r>
        <w:rPr>
          <w:rFonts w:ascii="Arial" w:hAnsi="Arial" w:cs="Arial"/>
          <w:sz w:val="28"/>
        </w:rPr>
        <w:t xml:space="preserve"> </w:t>
      </w:r>
      <w:r>
        <w:rPr>
          <w:rFonts w:ascii="Arial" w:hAnsi="Arial" w:cs="Arial"/>
          <w:b/>
          <w:bCs/>
          <w:color w:val="FF0000"/>
          <w:sz w:val="28"/>
        </w:rPr>
        <w:t>Очеви</w:t>
      </w:r>
      <w:r>
        <w:rPr>
          <w:rFonts w:ascii="Arial" w:hAnsi="Arial" w:cs="Arial"/>
          <w:color w:val="FF0000"/>
          <w:sz w:val="28"/>
        </w:rPr>
        <w:t xml:space="preserve"> </w:t>
      </w:r>
      <w:r>
        <w:rPr>
          <w:rFonts w:ascii="Arial" w:hAnsi="Arial" w:cs="Arial"/>
          <w:color w:val="000080"/>
          <w:sz w:val="28"/>
        </w:rPr>
        <w:t>У прву недељу пред Божић празнуј</w:t>
      </w:r>
      <w:r>
        <w:rPr>
          <w:rFonts w:ascii="Arial" w:hAnsi="Arial" w:cs="Arial"/>
          <w:color w:val="000080"/>
          <w:sz w:val="28"/>
          <w:lang w:val="sr-Cyrl-CS"/>
        </w:rPr>
        <w:t>у</w:t>
      </w:r>
      <w:r>
        <w:rPr>
          <w:rFonts w:ascii="Arial" w:hAnsi="Arial" w:cs="Arial"/>
          <w:color w:val="000080"/>
          <w:sz w:val="28"/>
        </w:rPr>
        <w:t xml:space="preserve"> се </w:t>
      </w:r>
      <w:r>
        <w:rPr>
          <w:rFonts w:ascii="Arial" w:hAnsi="Arial" w:cs="Arial"/>
          <w:color w:val="000080"/>
          <w:sz w:val="28"/>
          <w:lang w:val="sr-Cyrl-CS"/>
        </w:rPr>
        <w:t>оци</w:t>
      </w:r>
      <w:r>
        <w:rPr>
          <w:rFonts w:ascii="Arial" w:hAnsi="Arial" w:cs="Arial"/>
          <w:color w:val="000080"/>
          <w:sz w:val="28"/>
        </w:rPr>
        <w:t xml:space="preserve">. Тога дана, исто као на Материце, деца везују своје очеве, а ови им се "дреше" поклонима, исто као и мајке. </w:t>
      </w:r>
    </w:p>
    <w:p w:rsidR="00291AF1" w:rsidRDefault="00291AF1">
      <w:pPr>
        <w:spacing w:before="100" w:beforeAutospacing="1" w:after="100" w:afterAutospacing="1"/>
        <w:ind w:left="1134" w:right="1134"/>
        <w:jc w:val="both"/>
        <w:rPr>
          <w:sz w:val="28"/>
        </w:rPr>
      </w:pPr>
      <w:r>
        <w:rPr>
          <w:rFonts w:ascii="Arial" w:hAnsi="Arial" w:cs="Arial"/>
          <w:color w:val="000080"/>
          <w:sz w:val="28"/>
        </w:rPr>
        <w:t xml:space="preserve">Оци, Материце и Детинци су чисто породични празници и за тај дан домаћице припремају свечани ручак на коме се окупи цела породица. Ови празници, и обичаји везани за њих, доприносе јачању породице, слози у њој, разумевању, поштовању између деце и родитеља, старијих и млађих, што све заједно чини породицу јаком и здравом. А породица је темељ једнога друштва, државе и цркве. </w:t>
      </w:r>
    </w:p>
    <w:p w:rsidR="00291AF1" w:rsidRDefault="00291AF1">
      <w:pPr>
        <w:spacing w:before="100" w:beforeAutospacing="1" w:after="100" w:afterAutospacing="1"/>
        <w:ind w:left="1134" w:right="1134"/>
        <w:jc w:val="both"/>
        <w:rPr>
          <w:sz w:val="28"/>
        </w:rPr>
      </w:pPr>
      <w:r>
        <w:rPr>
          <w:sz w:val="28"/>
        </w:rPr>
        <w:t> </w:t>
      </w: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r>
        <w:rPr>
          <w:rFonts w:ascii="Arial" w:hAnsi="Arial" w:cs="Arial"/>
          <w:b/>
          <w:bCs/>
          <w:color w:val="FF0000"/>
          <w:sz w:val="28"/>
        </w:rPr>
        <w:lastRenderedPageBreak/>
        <w:t>Туциндан</w:t>
      </w:r>
      <w:r>
        <w:rPr>
          <w:rFonts w:ascii="Arial" w:hAnsi="Arial" w:cs="Arial"/>
          <w:color w:val="FF0000"/>
          <w:sz w:val="28"/>
        </w:rPr>
        <w:t xml:space="preserve"> </w:t>
      </w:r>
      <w:r>
        <w:rPr>
          <w:rFonts w:ascii="Arial" w:hAnsi="Arial" w:cs="Arial"/>
          <w:color w:val="000080"/>
          <w:sz w:val="28"/>
          <w:lang w:val="sr-Cyrl-CS"/>
        </w:rPr>
        <w:t>Д</w:t>
      </w:r>
      <w:r>
        <w:rPr>
          <w:rFonts w:ascii="Arial" w:hAnsi="Arial" w:cs="Arial"/>
          <w:color w:val="000080"/>
          <w:sz w:val="28"/>
        </w:rPr>
        <w:t>ва дана пред Божић</w:t>
      </w:r>
      <w:r>
        <w:rPr>
          <w:rFonts w:ascii="Arial" w:hAnsi="Arial" w:cs="Arial"/>
          <w:color w:val="000080"/>
          <w:sz w:val="28"/>
          <w:lang w:val="sr-Cyrl-CS"/>
        </w:rPr>
        <w:t xml:space="preserve"> слави се </w:t>
      </w:r>
      <w:r>
        <w:rPr>
          <w:rFonts w:ascii="Arial" w:hAnsi="Arial" w:cs="Arial"/>
          <w:color w:val="000080"/>
          <w:sz w:val="28"/>
        </w:rPr>
        <w:t xml:space="preserve">Туциндан. Тога дана </w:t>
      </w:r>
      <w:r>
        <w:rPr>
          <w:rFonts w:ascii="Arial" w:hAnsi="Arial" w:cs="Arial"/>
          <w:color w:val="000080"/>
          <w:sz w:val="28"/>
          <w:lang w:val="sr-Cyrl-CS"/>
        </w:rPr>
        <w:t>после подне спрема се  </w:t>
      </w:r>
      <w:r>
        <w:rPr>
          <w:rFonts w:ascii="Arial" w:hAnsi="Arial" w:cs="Arial"/>
          <w:color w:val="000080"/>
          <w:sz w:val="28"/>
        </w:rPr>
        <w:t xml:space="preserve">печеница за Божић. </w:t>
      </w:r>
      <w:r>
        <w:rPr>
          <w:rFonts w:ascii="Arial" w:hAnsi="Arial" w:cs="Arial"/>
          <w:color w:val="000080"/>
          <w:sz w:val="28"/>
          <w:lang w:val="sr-Cyrl-CS"/>
        </w:rPr>
        <w:t>Некада, п</w:t>
      </w:r>
      <w:r>
        <w:rPr>
          <w:rFonts w:ascii="Arial" w:hAnsi="Arial" w:cs="Arial"/>
          <w:color w:val="000080"/>
          <w:sz w:val="28"/>
        </w:rPr>
        <w:t>еченица се</w:t>
      </w:r>
      <w:r>
        <w:rPr>
          <w:rFonts w:ascii="Arial" w:hAnsi="Arial" w:cs="Arial"/>
          <w:color w:val="000080"/>
          <w:sz w:val="28"/>
          <w:lang w:val="sr-Cyrl-CS"/>
        </w:rPr>
        <w:t xml:space="preserve"> пре сређивања </w:t>
      </w:r>
      <w:r>
        <w:rPr>
          <w:rFonts w:ascii="Arial" w:hAnsi="Arial" w:cs="Arial"/>
          <w:color w:val="000080"/>
          <w:sz w:val="28"/>
        </w:rPr>
        <w:t xml:space="preserve">"тукла" – </w:t>
      </w:r>
      <w:r>
        <w:rPr>
          <w:rFonts w:ascii="Arial" w:hAnsi="Arial" w:cs="Arial"/>
          <w:color w:val="000080"/>
          <w:sz w:val="28"/>
          <w:lang w:val="sr-Cyrl-CS"/>
        </w:rPr>
        <w:t>у главу а затим клала и спремала за печење</w:t>
      </w:r>
      <w:r>
        <w:rPr>
          <w:rFonts w:ascii="Arial" w:hAnsi="Arial" w:cs="Arial"/>
          <w:color w:val="000080"/>
          <w:sz w:val="28"/>
        </w:rPr>
        <w:t xml:space="preserve">. Зато је овај дан назван Туциндан. </w:t>
      </w:r>
    </w:p>
    <w:p w:rsidR="00291AF1" w:rsidRDefault="00291AF1">
      <w:pPr>
        <w:spacing w:before="100" w:beforeAutospacing="1" w:after="100" w:afterAutospacing="1"/>
        <w:ind w:left="1134" w:right="1134"/>
        <w:jc w:val="both"/>
        <w:rPr>
          <w:sz w:val="28"/>
        </w:rPr>
      </w:pPr>
      <w:r>
        <w:rPr>
          <w:rFonts w:ascii="Arial" w:hAnsi="Arial" w:cs="Arial"/>
          <w:color w:val="000080"/>
          <w:sz w:val="28"/>
        </w:rPr>
        <w:t xml:space="preserve">За печеницу се </w:t>
      </w:r>
      <w:r>
        <w:rPr>
          <w:rFonts w:ascii="Arial" w:hAnsi="Arial" w:cs="Arial"/>
          <w:color w:val="000080"/>
          <w:sz w:val="28"/>
          <w:lang w:val="sr-Cyrl-CS"/>
        </w:rPr>
        <w:t xml:space="preserve">пече: </w:t>
      </w:r>
      <w:r>
        <w:rPr>
          <w:rFonts w:ascii="Arial" w:hAnsi="Arial" w:cs="Arial"/>
          <w:color w:val="000080"/>
          <w:sz w:val="28"/>
        </w:rPr>
        <w:t>прасе или јагње</w:t>
      </w:r>
      <w:r>
        <w:rPr>
          <w:rFonts w:ascii="Arial" w:hAnsi="Arial" w:cs="Arial"/>
          <w:color w:val="000080"/>
          <w:sz w:val="28"/>
          <w:lang w:val="sr-Cyrl-CS"/>
        </w:rPr>
        <w:t xml:space="preserve">, мада се у новије време печеница планира према броју чланова породице па се може спремити: </w:t>
      </w:r>
      <w:r>
        <w:rPr>
          <w:rFonts w:ascii="Arial" w:hAnsi="Arial" w:cs="Arial"/>
          <w:color w:val="000080"/>
          <w:sz w:val="28"/>
        </w:rPr>
        <w:t>ћурк</w:t>
      </w:r>
      <w:r>
        <w:rPr>
          <w:rFonts w:ascii="Arial" w:hAnsi="Arial" w:cs="Arial"/>
          <w:color w:val="000080"/>
          <w:sz w:val="28"/>
          <w:lang w:val="sr-Cyrl-CS"/>
        </w:rPr>
        <w:t>а</w:t>
      </w:r>
      <w:r>
        <w:rPr>
          <w:rFonts w:ascii="Arial" w:hAnsi="Arial" w:cs="Arial"/>
          <w:color w:val="000080"/>
          <w:sz w:val="28"/>
        </w:rPr>
        <w:t>, гуск</w:t>
      </w:r>
      <w:r>
        <w:rPr>
          <w:rFonts w:ascii="Arial" w:hAnsi="Arial" w:cs="Arial"/>
          <w:color w:val="000080"/>
          <w:sz w:val="28"/>
          <w:lang w:val="sr-Cyrl-CS"/>
        </w:rPr>
        <w:t>а</w:t>
      </w:r>
      <w:r>
        <w:rPr>
          <w:rFonts w:ascii="Arial" w:hAnsi="Arial" w:cs="Arial"/>
          <w:color w:val="000080"/>
          <w:sz w:val="28"/>
        </w:rPr>
        <w:t xml:space="preserve"> или кокош</w:t>
      </w:r>
      <w:r>
        <w:rPr>
          <w:rFonts w:ascii="Arial" w:hAnsi="Arial" w:cs="Arial"/>
          <w:color w:val="000080"/>
          <w:sz w:val="28"/>
          <w:lang w:val="sr-Cyrl-CS"/>
        </w:rPr>
        <w:t xml:space="preserve">. Печеница је добила име по ,,печењу“ што показује начина припремања меса за божићни ручак. </w:t>
      </w:r>
    </w:p>
    <w:p w:rsidR="00291AF1" w:rsidRDefault="00291AF1">
      <w:pPr>
        <w:spacing w:before="100" w:beforeAutospacing="1" w:after="100" w:afterAutospacing="1"/>
        <w:ind w:left="1134" w:right="1134"/>
        <w:jc w:val="both"/>
        <w:rPr>
          <w:sz w:val="28"/>
        </w:rPr>
      </w:pPr>
      <w:r>
        <w:rPr>
          <w:sz w:val="28"/>
        </w:rPr>
        <w:t> </w:t>
      </w: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291AF1">
      <w:pPr>
        <w:spacing w:before="100" w:beforeAutospacing="1" w:after="100" w:afterAutospacing="1"/>
        <w:ind w:left="1134" w:right="1134"/>
        <w:jc w:val="both"/>
        <w:rPr>
          <w:sz w:val="28"/>
        </w:rPr>
      </w:pPr>
    </w:p>
    <w:p w:rsidR="00291AF1" w:rsidRDefault="00C2116F">
      <w:pPr>
        <w:spacing w:before="100" w:beforeAutospacing="1" w:after="100" w:afterAutospacing="1"/>
        <w:ind w:left="1134" w:right="1134"/>
        <w:jc w:val="both"/>
        <w:rPr>
          <w:sz w:val="28"/>
        </w:rPr>
      </w:pPr>
      <w:r>
        <w:rPr>
          <w:noProof/>
          <w:sz w:val="28"/>
          <w:lang w:val="en-US" w:eastAsia="en-US"/>
        </w:rPr>
        <w:lastRenderedPageBreak/>
        <w:drawing>
          <wp:anchor distT="0" distB="0" distL="0" distR="0" simplePos="0" relativeHeight="251650048" behindDoc="0" locked="0" layoutInCell="1" allowOverlap="0">
            <wp:simplePos x="0" y="0"/>
            <wp:positionH relativeFrom="column">
              <wp:align>left</wp:align>
            </wp:positionH>
            <wp:positionV relativeFrom="line">
              <wp:posOffset>-635</wp:posOffset>
            </wp:positionV>
            <wp:extent cx="1723390" cy="2171700"/>
            <wp:effectExtent l="19050" t="0" r="0" b="0"/>
            <wp:wrapSquare wrapText="bothSides"/>
            <wp:docPr id="6" name="Picture 2" descr="Badnj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dnjak"/>
                    <pic:cNvPicPr>
                      <a:picLocks noChangeAspect="1" noChangeArrowheads="1"/>
                    </pic:cNvPicPr>
                  </pic:nvPicPr>
                  <pic:blipFill>
                    <a:blip r:embed="rId6"/>
                    <a:srcRect/>
                    <a:stretch>
                      <a:fillRect/>
                    </a:stretch>
                  </pic:blipFill>
                  <pic:spPr bwMode="auto">
                    <a:xfrm>
                      <a:off x="0" y="0"/>
                      <a:ext cx="1723390" cy="2171700"/>
                    </a:xfrm>
                    <a:prstGeom prst="rect">
                      <a:avLst/>
                    </a:prstGeom>
                    <a:noFill/>
                    <a:ln w="9525">
                      <a:noFill/>
                      <a:miter lim="800000"/>
                      <a:headEnd/>
                      <a:tailEnd/>
                    </a:ln>
                  </pic:spPr>
                </pic:pic>
              </a:graphicData>
            </a:graphic>
          </wp:anchor>
        </w:drawing>
      </w:r>
      <w:r w:rsidR="00291AF1">
        <w:rPr>
          <w:rFonts w:ascii="Arial" w:hAnsi="Arial" w:cs="Arial"/>
          <w:b/>
          <w:bCs/>
          <w:color w:val="FF0000"/>
          <w:sz w:val="28"/>
          <w:lang w:val="sr-Cyrl-CS"/>
        </w:rPr>
        <w:t>Бадњидан</w:t>
      </w:r>
      <w:r w:rsidR="00291AF1">
        <w:rPr>
          <w:rFonts w:ascii="Arial" w:hAnsi="Arial" w:cs="Arial"/>
          <w:sz w:val="28"/>
          <w:lang w:val="sr-Cyrl-CS"/>
        </w:rPr>
        <w:t xml:space="preserve"> </w:t>
      </w:r>
      <w:r w:rsidR="00291AF1">
        <w:rPr>
          <w:rFonts w:ascii="Arial" w:hAnsi="Arial" w:cs="Arial"/>
          <w:color w:val="000080"/>
          <w:sz w:val="28"/>
          <w:lang w:val="sr-Cyrl-CS"/>
        </w:rPr>
        <w:t xml:space="preserve">Дан уочи Божића, зове се Бадњи дан. Име је добио по ,,Бадњаку“ младом церовом или храстовом дрвету. Осим бадњака на Бадњи дан домаћин пече ,,печеницу“ а увече је уноси у кућу заједно са бадњаком и сламом да кућа личи на пећину у којој се Христос родио. Домаћица спрема храну и меси колаче за Божићни ручак. </w:t>
      </w:r>
    </w:p>
    <w:p w:rsidR="00291AF1" w:rsidRDefault="00291AF1">
      <w:pPr>
        <w:spacing w:before="100" w:beforeAutospacing="1" w:after="100" w:afterAutospacing="1"/>
        <w:ind w:left="1134" w:right="1134"/>
        <w:jc w:val="both"/>
        <w:rPr>
          <w:sz w:val="28"/>
        </w:rPr>
      </w:pPr>
      <w:r>
        <w:rPr>
          <w:rFonts w:ascii="Arial" w:hAnsi="Arial" w:cs="Arial"/>
          <w:color w:val="800000"/>
          <w:sz w:val="28"/>
          <w:lang w:val="sr-Cyrl-CS"/>
        </w:rPr>
        <w:t>Како се сече бадњак?</w:t>
      </w:r>
      <w:r>
        <w:rPr>
          <w:rFonts w:ascii="Arial" w:hAnsi="Arial" w:cs="Arial"/>
          <w:color w:val="000080"/>
          <w:sz w:val="28"/>
          <w:lang w:val="sr-Cyrl-CS"/>
        </w:rPr>
        <w:t xml:space="preserve"> </w:t>
      </w:r>
      <w:r>
        <w:rPr>
          <w:rFonts w:ascii="Arial" w:hAnsi="Arial" w:cs="Arial"/>
          <w:color w:val="000080"/>
          <w:sz w:val="28"/>
        </w:rPr>
        <w:t>Пре изласка сунца, на Бадњидан, домаћин са синовима или унуцима одлази у шуму да сече бадњак. Бира се обично млад и прав церић, ако нема церића, може и храст. Стабло церића треба да буде толико, да га домаћин на рамену може донети кући. Када одабере одговарајуће дрво, домаћин се окрене истоку,  прекрсти</w:t>
      </w:r>
      <w:r>
        <w:rPr>
          <w:rFonts w:ascii="Arial" w:hAnsi="Arial" w:cs="Arial"/>
          <w:color w:val="000080"/>
          <w:sz w:val="28"/>
          <w:lang w:val="sr-Cyrl-CS"/>
        </w:rPr>
        <w:t xml:space="preserve"> помоли </w:t>
      </w:r>
      <w:r>
        <w:rPr>
          <w:rFonts w:ascii="Arial" w:hAnsi="Arial" w:cs="Arial"/>
          <w:color w:val="000080"/>
          <w:sz w:val="28"/>
        </w:rPr>
        <w:t>Бог</w:t>
      </w:r>
      <w:r>
        <w:rPr>
          <w:rFonts w:ascii="Arial" w:hAnsi="Arial" w:cs="Arial"/>
          <w:color w:val="000080"/>
          <w:sz w:val="28"/>
          <w:lang w:val="sr-Cyrl-CS"/>
        </w:rPr>
        <w:t>у и Христовом рођењу</w:t>
      </w:r>
      <w:r>
        <w:rPr>
          <w:rFonts w:ascii="Arial" w:hAnsi="Arial" w:cs="Arial"/>
          <w:color w:val="000080"/>
          <w:sz w:val="28"/>
        </w:rPr>
        <w:t xml:space="preserve">, узима секиру и са источне стране сече бадњак. Кад </w:t>
      </w:r>
      <w:r>
        <w:rPr>
          <w:rFonts w:ascii="Arial" w:hAnsi="Arial" w:cs="Arial"/>
          <w:color w:val="000080"/>
          <w:sz w:val="28"/>
          <w:lang w:val="sr-Cyrl-CS"/>
        </w:rPr>
        <w:t xml:space="preserve">бадњак </w:t>
      </w:r>
      <w:r>
        <w:rPr>
          <w:rFonts w:ascii="Arial" w:hAnsi="Arial" w:cs="Arial"/>
          <w:color w:val="000080"/>
          <w:sz w:val="28"/>
        </w:rPr>
        <w:t xml:space="preserve">донесе кући усправи </w:t>
      </w:r>
      <w:r>
        <w:rPr>
          <w:rFonts w:ascii="Arial" w:hAnsi="Arial" w:cs="Arial"/>
          <w:color w:val="000080"/>
          <w:sz w:val="28"/>
          <w:lang w:val="sr-Cyrl-CS"/>
        </w:rPr>
        <w:t xml:space="preserve">се </w:t>
      </w:r>
      <w:r>
        <w:rPr>
          <w:rFonts w:ascii="Arial" w:hAnsi="Arial" w:cs="Arial"/>
          <w:color w:val="000080"/>
          <w:sz w:val="28"/>
        </w:rPr>
        <w:t>поред улазних врата, где стоји до вече</w:t>
      </w:r>
      <w:r>
        <w:rPr>
          <w:rFonts w:ascii="Arial" w:hAnsi="Arial" w:cs="Arial"/>
          <w:color w:val="000080"/>
          <w:sz w:val="28"/>
          <w:lang w:val="sr-Cyrl-CS"/>
        </w:rPr>
        <w:t>ри када се исече за дрва и уноси у кућу</w:t>
      </w:r>
      <w:r>
        <w:rPr>
          <w:rFonts w:ascii="Arial" w:hAnsi="Arial" w:cs="Arial"/>
          <w:color w:val="000080"/>
          <w:sz w:val="28"/>
        </w:rPr>
        <w:t xml:space="preserve">. </w:t>
      </w:r>
    </w:p>
    <w:p w:rsidR="00291AF1" w:rsidRDefault="00291AF1">
      <w:pPr>
        <w:spacing w:before="100" w:beforeAutospacing="1" w:after="100" w:afterAutospacing="1"/>
        <w:ind w:left="1134" w:right="1134"/>
        <w:jc w:val="both"/>
        <w:rPr>
          <w:sz w:val="28"/>
          <w:lang w:val="sr-Cyrl-CS"/>
        </w:rPr>
      </w:pPr>
      <w:r>
        <w:rPr>
          <w:rFonts w:ascii="Arial" w:hAnsi="Arial" w:cs="Arial"/>
          <w:color w:val="800000"/>
          <w:sz w:val="28"/>
        </w:rPr>
        <w:t>Шта представља бадњак?</w:t>
      </w:r>
      <w:r>
        <w:rPr>
          <w:rFonts w:ascii="Arial" w:hAnsi="Arial" w:cs="Arial"/>
          <w:color w:val="000080"/>
          <w:sz w:val="28"/>
        </w:rPr>
        <w:t xml:space="preserve"> Бадњак симболички представља оно дрво, које </w:t>
      </w:r>
      <w:r>
        <w:rPr>
          <w:rFonts w:ascii="Arial" w:hAnsi="Arial" w:cs="Arial"/>
          <w:color w:val="000080"/>
          <w:sz w:val="28"/>
          <w:lang w:val="sr-Cyrl-CS"/>
        </w:rPr>
        <w:t xml:space="preserve">је </w:t>
      </w:r>
      <w:r>
        <w:rPr>
          <w:rFonts w:ascii="Arial" w:hAnsi="Arial" w:cs="Arial"/>
          <w:color w:val="000080"/>
          <w:sz w:val="28"/>
        </w:rPr>
        <w:t xml:space="preserve">праведни Јосиф заложио у хладној пећини, </w:t>
      </w:r>
      <w:r>
        <w:rPr>
          <w:rFonts w:ascii="Arial" w:hAnsi="Arial" w:cs="Arial"/>
          <w:color w:val="000080"/>
          <w:sz w:val="28"/>
          <w:lang w:val="sr-Cyrl-CS"/>
        </w:rPr>
        <w:t>где с</w:t>
      </w:r>
      <w:r>
        <w:rPr>
          <w:rFonts w:ascii="Arial" w:hAnsi="Arial" w:cs="Arial"/>
          <w:color w:val="000080"/>
          <w:sz w:val="28"/>
        </w:rPr>
        <w:t xml:space="preserve">е Христос родио. Бадњак наговештава и дрво Крста Христовог. </w:t>
      </w:r>
      <w:r>
        <w:rPr>
          <w:rFonts w:ascii="Arial" w:hAnsi="Arial" w:cs="Arial"/>
          <w:color w:val="000080"/>
          <w:sz w:val="28"/>
          <w:lang w:val="sr-Cyrl-CS"/>
        </w:rPr>
        <w:t xml:space="preserve">Свака српска породици Божић дочекује са Бадњаком како би ово дрво наложили током божићне ноћи као што је то праведни Јосиф урадио. У </w:t>
      </w:r>
      <w:r>
        <w:rPr>
          <w:rFonts w:ascii="Arial" w:hAnsi="Arial" w:cs="Arial"/>
          <w:color w:val="3366FF"/>
          <w:sz w:val="28"/>
          <w:lang w:val="sr-Cyrl-CS"/>
        </w:rPr>
        <w:t>другим хришћанским и православним земљама</w:t>
      </w:r>
      <w:r>
        <w:rPr>
          <w:rFonts w:ascii="Arial" w:hAnsi="Arial" w:cs="Arial"/>
          <w:color w:val="000080"/>
          <w:sz w:val="28"/>
          <w:lang w:val="sr-Cyrl-CS"/>
        </w:rPr>
        <w:t xml:space="preserve"> уместо бадњака у кућу се доноси јелка. Одмах се намеће питање због чега постоји ова разлика. Разлоге морамо тражити у чињеници да је у блиској прошлости јелка била ретко и скупоцено дрво које се није могло наћи у свим крајевима нити је била практично за ложење. </w:t>
      </w:r>
      <w:r>
        <w:rPr>
          <w:rFonts w:ascii="Arial" w:hAnsi="Arial" w:cs="Arial"/>
          <w:color w:val="FF0000"/>
          <w:sz w:val="28"/>
          <w:lang w:val="sr-Cyrl-CS"/>
        </w:rPr>
        <w:t>Тако се до данас у српским породицама за Божић доноси Бадњак а не јелка.  </w:t>
      </w:r>
    </w:p>
    <w:p w:rsidR="00291AF1" w:rsidRDefault="00291AF1">
      <w:pPr>
        <w:spacing w:before="100" w:beforeAutospacing="1" w:after="100" w:afterAutospacing="1"/>
        <w:ind w:left="1134" w:right="1134"/>
        <w:jc w:val="both"/>
        <w:rPr>
          <w:sz w:val="28"/>
        </w:rPr>
      </w:pPr>
      <w:r>
        <w:rPr>
          <w:rFonts w:ascii="Arial" w:hAnsi="Arial" w:cs="Arial"/>
          <w:b/>
          <w:bCs/>
          <w:color w:val="FF0000"/>
          <w:sz w:val="28"/>
          <w:lang w:val="sr-Cyrl-CS"/>
        </w:rPr>
        <w:lastRenderedPageBreak/>
        <w:t>Бадње вече</w:t>
      </w:r>
      <w:r>
        <w:rPr>
          <w:rFonts w:ascii="Arial" w:hAnsi="Arial" w:cs="Arial"/>
          <w:sz w:val="28"/>
          <w:lang w:val="sr-Cyrl-CS"/>
        </w:rPr>
        <w:t xml:space="preserve"> </w:t>
      </w:r>
      <w:r>
        <w:rPr>
          <w:rFonts w:ascii="Arial" w:hAnsi="Arial" w:cs="Arial"/>
          <w:color w:val="000080"/>
          <w:sz w:val="28"/>
          <w:lang w:val="sr-Cyrl-CS"/>
        </w:rPr>
        <w:t xml:space="preserve">Бадње вече, практично спаја Бадњидан и Божић. </w:t>
      </w:r>
      <w:r>
        <w:rPr>
          <w:rFonts w:ascii="Arial" w:hAnsi="Arial" w:cs="Arial"/>
          <w:color w:val="000080"/>
          <w:sz w:val="28"/>
        </w:rPr>
        <w:t>Увече кад падне мрак, домаћин са синовима уноси у кућу</w:t>
      </w:r>
      <w:r>
        <w:rPr>
          <w:rFonts w:ascii="Arial" w:hAnsi="Arial" w:cs="Arial"/>
          <w:color w:val="000080"/>
          <w:sz w:val="28"/>
          <w:lang w:val="sr-Cyrl-CS"/>
        </w:rPr>
        <w:t>:</w:t>
      </w:r>
      <w:r>
        <w:rPr>
          <w:rFonts w:ascii="Arial" w:hAnsi="Arial" w:cs="Arial"/>
          <w:color w:val="000080"/>
          <w:sz w:val="28"/>
        </w:rPr>
        <w:t xml:space="preserve"> печеницу, бадњак и сламу. </w:t>
      </w:r>
    </w:p>
    <w:p w:rsidR="00291AF1" w:rsidRDefault="00291AF1">
      <w:pPr>
        <w:spacing w:before="100" w:beforeAutospacing="1" w:after="100" w:afterAutospacing="1"/>
        <w:ind w:left="1134" w:right="1134"/>
        <w:jc w:val="both"/>
        <w:rPr>
          <w:sz w:val="28"/>
        </w:rPr>
      </w:pPr>
      <w:r>
        <w:rPr>
          <w:rFonts w:ascii="Arial" w:hAnsi="Arial" w:cs="Arial"/>
          <w:color w:val="000080"/>
          <w:sz w:val="28"/>
          <w:lang w:val="sr-Cyrl-CS"/>
        </w:rPr>
        <w:t xml:space="preserve">Слама После бадњака у кућу се уноси слама. Слама се посипа по целој кући. </w:t>
      </w:r>
      <w:r>
        <w:rPr>
          <w:rFonts w:ascii="Arial" w:hAnsi="Arial" w:cs="Arial"/>
          <w:color w:val="000080"/>
          <w:sz w:val="28"/>
        </w:rPr>
        <w:t xml:space="preserve">Домаћица у сламу под столом, где се вечера, ставља разне слаткише, ситне поклоне које деца траже и пијучу као пилићи.  </w:t>
      </w:r>
      <w:r>
        <w:rPr>
          <w:rFonts w:ascii="Arial" w:hAnsi="Arial" w:cs="Arial"/>
          <w:color w:val="000080"/>
          <w:sz w:val="28"/>
          <w:lang w:val="sr-Cyrl-CS"/>
        </w:rPr>
        <w:t xml:space="preserve">Тиме се симболично свака кућа симболично декорише да личи на пећину са јаслама где се  </w:t>
      </w:r>
      <w:r>
        <w:rPr>
          <w:rFonts w:ascii="Arial" w:hAnsi="Arial" w:cs="Arial"/>
          <w:color w:val="000080"/>
          <w:sz w:val="28"/>
        </w:rPr>
        <w:t xml:space="preserve">Христос родио. </w:t>
      </w:r>
    </w:p>
    <w:p w:rsidR="00291AF1" w:rsidRDefault="00291AF1">
      <w:pPr>
        <w:spacing w:before="100" w:beforeAutospacing="1" w:after="100" w:afterAutospacing="1"/>
        <w:ind w:left="1134" w:right="1134"/>
        <w:jc w:val="both"/>
        <w:rPr>
          <w:sz w:val="28"/>
        </w:rPr>
      </w:pPr>
      <w:r>
        <w:rPr>
          <w:rFonts w:ascii="Arial" w:hAnsi="Arial" w:cs="Arial"/>
          <w:color w:val="000080"/>
          <w:sz w:val="28"/>
          <w:lang w:val="sr-Cyrl-CS"/>
        </w:rPr>
        <w:t xml:space="preserve">Вечера уочи Божића Када се унесу печеница, бадњак и слама, сви у кући заједно стану на молитву, отпевају тропар "Рождество твоје...", помоле се Богу, прочитају молитве које знају, честитају једни другима Бадње вече и седају за трпезу. Вечера је посна, обично се припрема пребранац, свежа или сушена риба и друга посна јела и суво воће. </w:t>
      </w:r>
    </w:p>
    <w:p w:rsidR="00291AF1" w:rsidRDefault="00291AF1">
      <w:pPr>
        <w:spacing w:before="100" w:beforeAutospacing="1" w:after="100" w:afterAutospacing="1"/>
        <w:ind w:left="1134" w:right="1134"/>
        <w:jc w:val="both"/>
        <w:rPr>
          <w:sz w:val="28"/>
          <w:lang w:val="sr-Cyrl-CS"/>
        </w:rPr>
      </w:pPr>
      <w:r>
        <w:rPr>
          <w:sz w:val="28"/>
        </w:rPr>
        <w:t> </w:t>
      </w:r>
    </w:p>
    <w:p w:rsidR="00291AF1" w:rsidRDefault="00291AF1">
      <w:pPr>
        <w:spacing w:before="100" w:beforeAutospacing="1" w:after="100" w:afterAutospacing="1"/>
        <w:ind w:left="1134" w:right="1134"/>
        <w:jc w:val="both"/>
        <w:rPr>
          <w:sz w:val="28"/>
          <w:lang w:val="sr-Cyrl-CS"/>
        </w:rPr>
      </w:pPr>
    </w:p>
    <w:p w:rsidR="00291AF1" w:rsidRDefault="00291AF1">
      <w:pPr>
        <w:spacing w:before="100" w:beforeAutospacing="1" w:after="100" w:afterAutospacing="1"/>
        <w:ind w:left="1134" w:right="1134"/>
        <w:jc w:val="both"/>
        <w:rPr>
          <w:sz w:val="28"/>
          <w:lang w:val="sr-Cyrl-CS"/>
        </w:rPr>
      </w:pPr>
    </w:p>
    <w:p w:rsidR="00291AF1" w:rsidRDefault="00291AF1">
      <w:pPr>
        <w:pStyle w:val="Heading2"/>
        <w:rPr>
          <w:color w:val="800000"/>
        </w:rPr>
      </w:pPr>
      <w:r>
        <w:rPr>
          <w:rStyle w:val="mw-headline"/>
          <w:color w:val="800000"/>
        </w:rPr>
        <w:t>Пословице</w:t>
      </w:r>
    </w:p>
    <w:p w:rsidR="00291AF1" w:rsidRDefault="00291AF1">
      <w:pPr>
        <w:pStyle w:val="NormalWeb"/>
        <w:rPr>
          <w:color w:val="0000FF"/>
          <w:sz w:val="28"/>
        </w:rPr>
      </w:pPr>
      <w:r>
        <w:rPr>
          <w:color w:val="0000FF"/>
          <w:sz w:val="28"/>
        </w:rPr>
        <w:t>Уз бадњи дан је везано неколико пословица</w:t>
      </w:r>
    </w:p>
    <w:p w:rsidR="00291AF1" w:rsidRDefault="00291AF1">
      <w:pPr>
        <w:spacing w:before="100" w:beforeAutospacing="1" w:after="100" w:afterAutospacing="1"/>
        <w:ind w:left="360" w:right="-648"/>
        <w:jc w:val="both"/>
        <w:rPr>
          <w:color w:val="0000FF"/>
          <w:sz w:val="28"/>
          <w:lang w:val="sr-Cyrl-CS"/>
        </w:rPr>
      </w:pPr>
      <w:r>
        <w:rPr>
          <w:i/>
          <w:iCs/>
          <w:color w:val="0000FF"/>
          <w:sz w:val="28"/>
        </w:rPr>
        <w:t>"</w:t>
      </w:r>
      <w:r>
        <w:rPr>
          <w:b/>
          <w:bCs/>
          <w:i/>
          <w:iCs/>
          <w:color w:val="FF6600"/>
          <w:sz w:val="28"/>
        </w:rPr>
        <w:t>Није сваки дан Бадњи дан</w:t>
      </w:r>
      <w:r>
        <w:rPr>
          <w:i/>
          <w:iCs/>
          <w:color w:val="0000FF"/>
          <w:sz w:val="28"/>
          <w:lang w:val="sr-Cyrl-CS"/>
        </w:rPr>
        <w:t>"</w:t>
      </w:r>
      <w:r>
        <w:rPr>
          <w:color w:val="0000FF"/>
          <w:sz w:val="28"/>
        </w:rPr>
        <w:t xml:space="preserve"> - значи да је на бадњи дан велика срећа, што других дана у години не мора бити</w:t>
      </w:r>
      <w:r>
        <w:rPr>
          <w:color w:val="0000FF"/>
          <w:sz w:val="28"/>
          <w:lang w:val="sr-Cyrl-CS"/>
        </w:rPr>
        <w:t xml:space="preserve"> .</w:t>
      </w:r>
    </w:p>
    <w:p w:rsidR="00291AF1" w:rsidRDefault="00291AF1">
      <w:pPr>
        <w:spacing w:before="100" w:beforeAutospacing="1" w:after="100" w:afterAutospacing="1"/>
        <w:ind w:right="-648"/>
        <w:jc w:val="both"/>
        <w:rPr>
          <w:sz w:val="28"/>
          <w:lang w:val="sr-Cyrl-CS"/>
        </w:rPr>
      </w:pPr>
      <w:r>
        <w:rPr>
          <w:i/>
          <w:iCs/>
          <w:sz w:val="28"/>
          <w:lang w:val="sr-Cyrl-CS"/>
        </w:rPr>
        <w:t xml:space="preserve">     </w:t>
      </w:r>
      <w:r>
        <w:rPr>
          <w:i/>
          <w:iCs/>
          <w:color w:val="0000FF"/>
          <w:sz w:val="28"/>
          <w:lang w:val="sr-Cyrl-CS"/>
        </w:rPr>
        <w:t>"</w:t>
      </w:r>
      <w:r>
        <w:rPr>
          <w:b/>
          <w:bCs/>
          <w:i/>
          <w:iCs/>
          <w:color w:val="FF6600"/>
          <w:sz w:val="28"/>
        </w:rPr>
        <w:t>Везани су ко Божић и Бадњи дан</w:t>
      </w:r>
      <w:r>
        <w:rPr>
          <w:color w:val="0000FF"/>
          <w:sz w:val="28"/>
        </w:rPr>
        <w:t>"</w:t>
      </w:r>
      <w:r>
        <w:rPr>
          <w:color w:val="0000FF"/>
          <w:sz w:val="28"/>
          <w:lang w:val="sr-Cyrl-CS"/>
        </w:rPr>
        <w:t xml:space="preserve"> - </w:t>
      </w:r>
      <w:r>
        <w:rPr>
          <w:color w:val="0000FF"/>
          <w:sz w:val="28"/>
        </w:rPr>
        <w:t xml:space="preserve">говори се за оне који су </w:t>
      </w:r>
      <w:r>
        <w:rPr>
          <w:color w:val="0000FF"/>
          <w:sz w:val="28"/>
          <w:lang w:val="sr-Cyrl-CS"/>
        </w:rPr>
        <w:t xml:space="preserve"> нераздвојни.</w:t>
      </w:r>
      <w:r>
        <w:rPr>
          <w:sz w:val="28"/>
          <w:lang w:val="sr-Cyrl-CS"/>
        </w:rPr>
        <w:t xml:space="preserve">     </w:t>
      </w:r>
    </w:p>
    <w:p w:rsidR="00291AF1" w:rsidRDefault="00291AF1">
      <w:pPr>
        <w:spacing w:before="100" w:beforeAutospacing="1" w:after="100" w:afterAutospacing="1"/>
        <w:ind w:left="1134" w:right="1134"/>
        <w:jc w:val="both"/>
        <w:rPr>
          <w:sz w:val="28"/>
          <w:lang w:val="sr-Cyrl-CS"/>
        </w:rPr>
      </w:pPr>
    </w:p>
    <w:p w:rsidR="00291AF1" w:rsidRDefault="00291AF1">
      <w:pPr>
        <w:spacing w:before="100" w:beforeAutospacing="1" w:after="100" w:afterAutospacing="1"/>
        <w:ind w:left="1134" w:right="1134"/>
        <w:jc w:val="both"/>
        <w:rPr>
          <w:sz w:val="28"/>
          <w:lang w:val="sr-Cyrl-CS"/>
        </w:rPr>
      </w:pPr>
    </w:p>
    <w:p w:rsidR="00291AF1" w:rsidRDefault="00291AF1">
      <w:pPr>
        <w:spacing w:before="100" w:beforeAutospacing="1" w:after="100" w:afterAutospacing="1"/>
        <w:ind w:left="1134" w:right="1134"/>
        <w:jc w:val="both"/>
        <w:rPr>
          <w:sz w:val="28"/>
          <w:lang w:val="sr-Cyrl-CS"/>
        </w:rPr>
      </w:pPr>
    </w:p>
    <w:p w:rsidR="00291AF1" w:rsidRDefault="00291AF1">
      <w:pPr>
        <w:spacing w:before="100" w:beforeAutospacing="1" w:after="100" w:afterAutospacing="1"/>
        <w:ind w:left="1134" w:right="1134"/>
        <w:jc w:val="both"/>
        <w:rPr>
          <w:sz w:val="28"/>
          <w:lang w:val="sr-Cyrl-CS"/>
        </w:rPr>
      </w:pPr>
    </w:p>
    <w:p w:rsidR="00291AF1" w:rsidRDefault="00291AF1">
      <w:pPr>
        <w:spacing w:before="100" w:beforeAutospacing="1" w:after="100" w:afterAutospacing="1"/>
        <w:ind w:left="1134" w:right="1134"/>
        <w:jc w:val="both"/>
        <w:rPr>
          <w:sz w:val="28"/>
          <w:lang w:val="sr-Cyrl-CS"/>
        </w:rPr>
      </w:pPr>
    </w:p>
    <w:p w:rsidR="00291AF1" w:rsidRDefault="00291AF1">
      <w:pPr>
        <w:spacing w:before="100" w:beforeAutospacing="1" w:after="100" w:afterAutospacing="1"/>
        <w:ind w:left="1134" w:right="1134"/>
        <w:jc w:val="both"/>
        <w:rPr>
          <w:sz w:val="28"/>
          <w:lang w:val="sr-Cyrl-CS"/>
        </w:rPr>
      </w:pPr>
    </w:p>
    <w:p w:rsidR="00291AF1" w:rsidRDefault="00291AF1">
      <w:pPr>
        <w:spacing w:before="100" w:beforeAutospacing="1" w:after="100" w:afterAutospacing="1"/>
        <w:ind w:left="1134" w:right="1134"/>
        <w:jc w:val="both"/>
        <w:rPr>
          <w:sz w:val="28"/>
          <w:lang w:val="sr-Cyrl-CS"/>
        </w:rPr>
      </w:pPr>
    </w:p>
    <w:p w:rsidR="00291AF1" w:rsidRDefault="00291AF1">
      <w:pPr>
        <w:spacing w:before="100" w:beforeAutospacing="1" w:after="100" w:afterAutospacing="1"/>
        <w:ind w:left="1134" w:right="1134"/>
        <w:jc w:val="both"/>
        <w:rPr>
          <w:sz w:val="28"/>
          <w:lang w:val="sr-Cyrl-CS"/>
        </w:rPr>
      </w:pPr>
    </w:p>
    <w:p w:rsidR="00291AF1" w:rsidRDefault="00C2116F">
      <w:pPr>
        <w:spacing w:before="100" w:beforeAutospacing="1" w:after="100" w:afterAutospacing="1"/>
        <w:ind w:left="1134" w:right="1134"/>
        <w:jc w:val="both"/>
        <w:rPr>
          <w:sz w:val="28"/>
        </w:rPr>
      </w:pPr>
      <w:r>
        <w:rPr>
          <w:noProof/>
          <w:sz w:val="28"/>
          <w:lang w:val="en-US" w:eastAsia="en-US"/>
        </w:rPr>
        <w:drawing>
          <wp:anchor distT="0" distB="0" distL="0" distR="0" simplePos="0" relativeHeight="251651072" behindDoc="0" locked="0" layoutInCell="1" allowOverlap="0">
            <wp:simplePos x="0" y="0"/>
            <wp:positionH relativeFrom="column">
              <wp:posOffset>-800100</wp:posOffset>
            </wp:positionH>
            <wp:positionV relativeFrom="line">
              <wp:posOffset>-800100</wp:posOffset>
            </wp:positionV>
            <wp:extent cx="1943100" cy="2057400"/>
            <wp:effectExtent l="19050" t="0" r="0" b="0"/>
            <wp:wrapSquare wrapText="bothSides"/>
            <wp:docPr id="5" name="Picture 3" descr="Hristovo_rozden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ristovo_rozdenstvo"/>
                    <pic:cNvPicPr>
                      <a:picLocks noChangeAspect="1" noChangeArrowheads="1"/>
                    </pic:cNvPicPr>
                  </pic:nvPicPr>
                  <pic:blipFill>
                    <a:blip r:embed="rId7"/>
                    <a:srcRect/>
                    <a:stretch>
                      <a:fillRect/>
                    </a:stretch>
                  </pic:blipFill>
                  <pic:spPr bwMode="auto">
                    <a:xfrm>
                      <a:off x="0" y="0"/>
                      <a:ext cx="1943100" cy="2057400"/>
                    </a:xfrm>
                    <a:prstGeom prst="rect">
                      <a:avLst/>
                    </a:prstGeom>
                    <a:noFill/>
                    <a:ln w="9525">
                      <a:noFill/>
                      <a:miter lim="800000"/>
                      <a:headEnd/>
                      <a:tailEnd/>
                    </a:ln>
                  </pic:spPr>
                </pic:pic>
              </a:graphicData>
            </a:graphic>
          </wp:anchor>
        </w:drawing>
      </w:r>
      <w:r w:rsidR="00291AF1">
        <w:rPr>
          <w:sz w:val="28"/>
        </w:rPr>
        <w:t> </w:t>
      </w:r>
    </w:p>
    <w:p w:rsidR="00291AF1" w:rsidRDefault="00291AF1">
      <w:pPr>
        <w:spacing w:before="100" w:beforeAutospacing="1" w:after="100" w:afterAutospacing="1"/>
        <w:ind w:left="1134" w:right="1134"/>
        <w:jc w:val="both"/>
        <w:rPr>
          <w:sz w:val="28"/>
        </w:rPr>
      </w:pPr>
      <w:r>
        <w:rPr>
          <w:rFonts w:ascii="Arial" w:hAnsi="Arial" w:cs="Arial"/>
          <w:b/>
          <w:bCs/>
          <w:color w:val="FF0000"/>
          <w:sz w:val="28"/>
          <w:lang w:val="sr-Cyrl-CS"/>
        </w:rPr>
        <w:t xml:space="preserve">  Божић</w:t>
      </w:r>
      <w:r>
        <w:rPr>
          <w:rFonts w:ascii="Arial" w:hAnsi="Arial" w:cs="Arial"/>
          <w:sz w:val="28"/>
          <w:lang w:val="sr-Cyrl-CS"/>
        </w:rPr>
        <w:t xml:space="preserve"> </w:t>
      </w:r>
      <w:r>
        <w:rPr>
          <w:rFonts w:ascii="Arial" w:hAnsi="Arial" w:cs="Arial"/>
          <w:color w:val="000080"/>
          <w:sz w:val="28"/>
          <w:lang w:val="sr-Cyrl-CS"/>
        </w:rPr>
        <w:t xml:space="preserve">Најрадоснији празник међу свим      празницима је Божић. </w:t>
      </w:r>
      <w:r>
        <w:rPr>
          <w:rFonts w:ascii="Arial" w:hAnsi="Arial" w:cs="Arial"/>
          <w:color w:val="000080"/>
          <w:sz w:val="28"/>
        </w:rPr>
        <w:t xml:space="preserve">Празнује се три дана. Први дан Божића </w:t>
      </w:r>
      <w:r>
        <w:rPr>
          <w:rFonts w:ascii="Arial" w:hAnsi="Arial" w:cs="Arial"/>
          <w:color w:val="000080"/>
          <w:sz w:val="28"/>
          <w:lang w:val="sr-Cyrl-CS"/>
        </w:rPr>
        <w:t>слави се</w:t>
      </w:r>
      <w:r>
        <w:rPr>
          <w:rFonts w:ascii="Arial" w:hAnsi="Arial" w:cs="Arial"/>
          <w:color w:val="000080"/>
          <w:sz w:val="28"/>
        </w:rPr>
        <w:t xml:space="preserve"> 7. </w:t>
      </w:r>
      <w:r>
        <w:rPr>
          <w:rFonts w:ascii="Arial" w:hAnsi="Arial" w:cs="Arial"/>
          <w:color w:val="000080"/>
          <w:sz w:val="28"/>
          <w:lang w:val="sr-Cyrl-CS"/>
        </w:rPr>
        <w:t>ј</w:t>
      </w:r>
      <w:r>
        <w:rPr>
          <w:rFonts w:ascii="Arial" w:hAnsi="Arial" w:cs="Arial"/>
          <w:color w:val="000080"/>
          <w:sz w:val="28"/>
        </w:rPr>
        <w:t>ануара</w:t>
      </w:r>
      <w:r>
        <w:rPr>
          <w:rFonts w:ascii="Arial" w:hAnsi="Arial" w:cs="Arial"/>
          <w:color w:val="000080"/>
          <w:sz w:val="28"/>
          <w:lang w:val="sr-Cyrl-CS"/>
        </w:rPr>
        <w:t xml:space="preserve"> по новом а 25 децембра по старом Јулијанском календару. На Божић ујутро, пре свитања, звоне сва звона на православним храмовима, чују се пушаке и прангија најављујући долазак Божића и Божићног славља. </w:t>
      </w:r>
    </w:p>
    <w:p w:rsidR="00291AF1" w:rsidRDefault="00291AF1">
      <w:pPr>
        <w:spacing w:before="100" w:beforeAutospacing="1" w:after="100" w:afterAutospacing="1"/>
        <w:ind w:left="1134" w:right="1134"/>
        <w:jc w:val="both"/>
        <w:rPr>
          <w:sz w:val="28"/>
        </w:rPr>
      </w:pPr>
      <w:r>
        <w:rPr>
          <w:rFonts w:ascii="Arial" w:hAnsi="Arial" w:cs="Arial"/>
          <w:color w:val="000080"/>
          <w:sz w:val="28"/>
          <w:lang w:val="sr-Cyrl-CS"/>
        </w:rPr>
        <w:t xml:space="preserve">Домаћин облачи свечано одело, и са неким из куће одлазе у Цркву на јутрење и Божићну литургију. После службе прима се нафора која се једе пре сваког послужења. </w:t>
      </w:r>
      <w:r>
        <w:rPr>
          <w:rFonts w:ascii="Arial" w:hAnsi="Arial" w:cs="Arial"/>
          <w:color w:val="000080"/>
          <w:sz w:val="28"/>
        </w:rPr>
        <w:t xml:space="preserve">Људи се поздрављају речима: "Христос се роди!" и отпоздрављају: "Ваистину се роди!" </w:t>
      </w:r>
      <w:r>
        <w:rPr>
          <w:rFonts w:ascii="Arial" w:hAnsi="Arial" w:cs="Arial"/>
          <w:color w:val="000080"/>
          <w:sz w:val="28"/>
          <w:lang w:val="sr-Cyrl-CS"/>
        </w:rPr>
        <w:t xml:space="preserve">Тако се </w:t>
      </w:r>
      <w:r>
        <w:rPr>
          <w:rFonts w:ascii="Arial" w:hAnsi="Arial" w:cs="Arial"/>
          <w:color w:val="000080"/>
          <w:sz w:val="28"/>
        </w:rPr>
        <w:t xml:space="preserve">поздравља до Богојављења. </w:t>
      </w:r>
      <w:r>
        <w:rPr>
          <w:rFonts w:ascii="Arial" w:hAnsi="Arial" w:cs="Arial"/>
          <w:color w:val="000080"/>
          <w:sz w:val="28"/>
          <w:lang w:val="sr-Cyrl-CS"/>
        </w:rPr>
        <w:t xml:space="preserve">Када домаћин дође из цркве, поздрави све у кући божићним поздравом, љубећи се међусобно и честитајући једни другима празник. </w:t>
      </w:r>
    </w:p>
    <w:p w:rsidR="00291AF1" w:rsidRDefault="00291AF1">
      <w:pPr>
        <w:spacing w:before="100" w:beforeAutospacing="1" w:after="100" w:afterAutospacing="1"/>
        <w:ind w:left="1134" w:right="1134"/>
        <w:jc w:val="both"/>
        <w:rPr>
          <w:sz w:val="28"/>
        </w:rPr>
      </w:pPr>
      <w:r>
        <w:rPr>
          <w:rFonts w:ascii="Arial" w:hAnsi="Arial" w:cs="Arial"/>
          <w:color w:val="000080"/>
          <w:sz w:val="28"/>
          <w:lang w:val="sr-Cyrl-CS"/>
        </w:rPr>
        <w:t xml:space="preserve">Положајник Рано пре подне на Божић, у кућу долази посебни гост ,, Положајник“, који се обично договори са домаћином, а може бити и неки случајни намерник. Положајник поздрави све Божићним поздравом, и одлази код шпорета. Он отвори врата на шпорету или пећи, и џара ватру говорећи здравицу: "Колико варница, толико срећица, Колико варница толико парица (новца) Колико варница толико у тору оваца, Колико варница толико прасади и јагањаца, Колико варница, толико гусака и пилади, а највише здравља и весеља, Амин, Боже дај''. </w:t>
      </w:r>
    </w:p>
    <w:p w:rsidR="00291AF1" w:rsidRDefault="00291AF1">
      <w:pPr>
        <w:spacing w:before="100" w:beforeAutospacing="1" w:after="100" w:afterAutospacing="1"/>
        <w:ind w:left="1134" w:right="1134"/>
        <w:jc w:val="both"/>
        <w:rPr>
          <w:rFonts w:ascii="Arial" w:hAnsi="Arial" w:cs="Arial"/>
          <w:color w:val="000080"/>
          <w:sz w:val="28"/>
          <w:lang w:val="sr-Cyrl-CS"/>
        </w:rPr>
      </w:pPr>
      <w:r>
        <w:rPr>
          <w:rFonts w:ascii="Arial" w:hAnsi="Arial" w:cs="Arial"/>
          <w:color w:val="000080"/>
          <w:sz w:val="28"/>
          <w:lang w:val="sr-Cyrl-CS"/>
        </w:rPr>
        <w:t xml:space="preserve">Положајник симболички представља оне Мудраце и маге који су знали да протумаче значење звезде </w:t>
      </w:r>
      <w:r>
        <w:rPr>
          <w:rFonts w:ascii="Arial" w:hAnsi="Arial" w:cs="Arial"/>
          <w:color w:val="000080"/>
          <w:sz w:val="28"/>
          <w:lang w:val="sr-Cyrl-CS"/>
        </w:rPr>
        <w:lastRenderedPageBreak/>
        <w:t xml:space="preserve">која се појавила на Истоку у време Христовог рођења. Положајник се симболично доводи у везу са њима јер зна да џара ватру и тумачи значење варница које излазе из ње. За добре вести и здравице домаћица га послужи и дарује неким прикладним поклоном. </w:t>
      </w:r>
    </w:p>
    <w:p w:rsidR="00291AF1" w:rsidRDefault="00291AF1">
      <w:pPr>
        <w:spacing w:before="100" w:beforeAutospacing="1" w:after="100" w:afterAutospacing="1"/>
        <w:ind w:right="1134"/>
        <w:jc w:val="both"/>
        <w:rPr>
          <w:sz w:val="28"/>
          <w:lang w:val="sr-Cyrl-CS"/>
        </w:rPr>
      </w:pPr>
    </w:p>
    <w:p w:rsidR="00291AF1" w:rsidRDefault="00C2116F">
      <w:pPr>
        <w:spacing w:before="100" w:beforeAutospacing="1" w:after="100" w:afterAutospacing="1"/>
        <w:ind w:left="1134" w:right="1134"/>
        <w:jc w:val="both"/>
        <w:rPr>
          <w:sz w:val="28"/>
        </w:rPr>
      </w:pPr>
      <w:r>
        <w:rPr>
          <w:rFonts w:ascii="Arial" w:hAnsi="Arial" w:cs="Arial"/>
          <w:noProof/>
          <w:color w:val="000080"/>
          <w:sz w:val="28"/>
          <w:lang w:val="en-US" w:eastAsia="en-US"/>
        </w:rPr>
        <w:drawing>
          <wp:inline distT="0" distB="0" distL="0" distR="0">
            <wp:extent cx="1971675" cy="11430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971675" cy="1143000"/>
                    </a:xfrm>
                    <a:prstGeom prst="rect">
                      <a:avLst/>
                    </a:prstGeom>
                    <a:noFill/>
                    <a:ln w="9525">
                      <a:noFill/>
                      <a:miter lim="800000"/>
                      <a:headEnd/>
                      <a:tailEnd/>
                    </a:ln>
                  </pic:spPr>
                </pic:pic>
              </a:graphicData>
            </a:graphic>
          </wp:inline>
        </w:drawing>
      </w:r>
      <w:r w:rsidR="00291AF1">
        <w:rPr>
          <w:rFonts w:ascii="Arial" w:hAnsi="Arial" w:cs="Arial"/>
          <w:b/>
          <w:bCs/>
          <w:color w:val="FF9900"/>
          <w:sz w:val="28"/>
          <w:lang w:val="sr-Cyrl-CS"/>
        </w:rPr>
        <w:t>Чесница</w:t>
      </w:r>
      <w:r w:rsidR="00291AF1">
        <w:rPr>
          <w:rFonts w:ascii="Arial" w:hAnsi="Arial" w:cs="Arial"/>
          <w:b/>
          <w:bCs/>
          <w:color w:val="FFCC00"/>
          <w:sz w:val="28"/>
          <w:lang w:val="sr-Cyrl-CS"/>
        </w:rPr>
        <w:t xml:space="preserve"> </w:t>
      </w:r>
      <w:r w:rsidR="00291AF1">
        <w:rPr>
          <w:rFonts w:ascii="Arial" w:hAnsi="Arial" w:cs="Arial"/>
          <w:color w:val="000080"/>
          <w:sz w:val="28"/>
          <w:lang w:val="sr-Cyrl-CS"/>
        </w:rPr>
        <w:t>Р</w:t>
      </w:r>
      <w:r w:rsidR="00291AF1">
        <w:rPr>
          <w:rFonts w:ascii="Arial" w:hAnsi="Arial" w:cs="Arial"/>
          <w:color w:val="000080"/>
          <w:sz w:val="28"/>
        </w:rPr>
        <w:t>a</w:t>
      </w:r>
      <w:r w:rsidR="00291AF1">
        <w:rPr>
          <w:rFonts w:ascii="Arial" w:hAnsi="Arial" w:cs="Arial"/>
          <w:color w:val="000080"/>
          <w:sz w:val="28"/>
          <w:lang w:val="sr-Cyrl-CS"/>
        </w:rPr>
        <w:t xml:space="preserve">но ујутро на Божић, домаћица пече погачу, која се још зове чесница. </w:t>
      </w:r>
      <w:r w:rsidR="00291AF1">
        <w:rPr>
          <w:rFonts w:ascii="Arial" w:hAnsi="Arial" w:cs="Arial"/>
          <w:color w:val="000080"/>
          <w:sz w:val="28"/>
        </w:rPr>
        <w:t xml:space="preserve">У њу се ставља новчић - златни, сребрни или обични, одозго се боде гранчицом бадњака, и та чесница има улогу славског колача на Божић. Када чесница буде печена, износи се на сто где је већ постављен Божићни ручак. Домаћин </w:t>
      </w:r>
      <w:r w:rsidR="00291AF1">
        <w:rPr>
          <w:rFonts w:ascii="Arial" w:hAnsi="Arial" w:cs="Arial"/>
          <w:color w:val="000080"/>
          <w:sz w:val="28"/>
          <w:lang w:val="sr-Cyrl-CS"/>
        </w:rPr>
        <w:t xml:space="preserve">исече део </w:t>
      </w:r>
      <w:r w:rsidR="00291AF1">
        <w:rPr>
          <w:rFonts w:ascii="Arial" w:hAnsi="Arial" w:cs="Arial"/>
          <w:color w:val="000080"/>
          <w:sz w:val="28"/>
        </w:rPr>
        <w:t>печенице за Божић</w:t>
      </w:r>
      <w:r w:rsidR="00291AF1">
        <w:rPr>
          <w:rFonts w:ascii="Arial" w:hAnsi="Arial" w:cs="Arial"/>
          <w:color w:val="000080"/>
          <w:sz w:val="28"/>
          <w:lang w:val="sr-Cyrl-CS"/>
        </w:rPr>
        <w:t>ни ручак</w:t>
      </w:r>
      <w:r w:rsidR="00291AF1">
        <w:rPr>
          <w:rFonts w:ascii="Arial" w:hAnsi="Arial" w:cs="Arial"/>
          <w:color w:val="000080"/>
          <w:sz w:val="28"/>
        </w:rPr>
        <w:t xml:space="preserve">. Када сви стану за сто, домаћин запали свећу, узима кадионицу, окади иконе, кандило и све присутне, кадионицу преда неком млађем који кади целу кућу. </w:t>
      </w:r>
      <w:r w:rsidR="00291AF1">
        <w:rPr>
          <w:rFonts w:ascii="Arial" w:hAnsi="Arial" w:cs="Arial"/>
          <w:color w:val="000080"/>
          <w:sz w:val="28"/>
          <w:lang w:val="sr-Cyrl-CS"/>
        </w:rPr>
        <w:t>Ако нико не з</w:t>
      </w:r>
      <w:r w:rsidR="00291AF1">
        <w:rPr>
          <w:rFonts w:ascii="Arial" w:hAnsi="Arial" w:cs="Arial"/>
          <w:color w:val="000080"/>
          <w:sz w:val="28"/>
        </w:rPr>
        <w:t xml:space="preserve">на </w:t>
      </w:r>
      <w:r w:rsidR="00291AF1">
        <w:rPr>
          <w:rFonts w:ascii="Arial" w:hAnsi="Arial" w:cs="Arial"/>
          <w:color w:val="000080"/>
          <w:sz w:val="28"/>
          <w:lang w:val="sr-Cyrl-CS"/>
        </w:rPr>
        <w:t xml:space="preserve">да отпева </w:t>
      </w:r>
      <w:r w:rsidR="00291AF1">
        <w:rPr>
          <w:rFonts w:ascii="Arial" w:hAnsi="Arial" w:cs="Arial"/>
          <w:color w:val="000080"/>
          <w:sz w:val="28"/>
        </w:rPr>
        <w:t>божићни тропар</w:t>
      </w:r>
      <w:r w:rsidR="00291AF1">
        <w:rPr>
          <w:rFonts w:ascii="Arial" w:hAnsi="Arial" w:cs="Arial"/>
          <w:color w:val="000080"/>
          <w:sz w:val="28"/>
          <w:lang w:val="sr-Cyrl-CS"/>
        </w:rPr>
        <w:t xml:space="preserve"> онда се  наглас прочита </w:t>
      </w:r>
      <w:r w:rsidR="00291AF1">
        <w:rPr>
          <w:rFonts w:ascii="Arial" w:hAnsi="Arial" w:cs="Arial"/>
          <w:color w:val="000080"/>
          <w:sz w:val="28"/>
        </w:rPr>
        <w:t xml:space="preserve">"Оче наш". Кад се молитва заврши приступа се ломљењу чеснице. Чесница се ломи на онолико делова колико има </w:t>
      </w:r>
      <w:r w:rsidR="00291AF1">
        <w:rPr>
          <w:rFonts w:ascii="Arial" w:hAnsi="Arial" w:cs="Arial"/>
          <w:color w:val="000080"/>
          <w:sz w:val="28"/>
          <w:lang w:val="sr-Cyrl-CS"/>
        </w:rPr>
        <w:t>чланова породице и једно парче за случајног госта ,,путника намерника“</w:t>
      </w:r>
      <w:r w:rsidR="00291AF1">
        <w:rPr>
          <w:rFonts w:ascii="Arial" w:hAnsi="Arial" w:cs="Arial"/>
          <w:color w:val="000080"/>
          <w:sz w:val="28"/>
        </w:rPr>
        <w:t xml:space="preserve">. Онај ко добије део чеснице </w:t>
      </w:r>
      <w:r w:rsidR="00291AF1">
        <w:rPr>
          <w:rFonts w:ascii="Arial" w:hAnsi="Arial" w:cs="Arial"/>
          <w:color w:val="000080"/>
          <w:sz w:val="28"/>
          <w:lang w:val="sr-Cyrl-CS"/>
        </w:rPr>
        <w:t xml:space="preserve">са скривеним </w:t>
      </w:r>
      <w:r w:rsidR="00291AF1">
        <w:rPr>
          <w:rFonts w:ascii="Arial" w:hAnsi="Arial" w:cs="Arial"/>
          <w:color w:val="000080"/>
          <w:sz w:val="28"/>
        </w:rPr>
        <w:t> новчић</w:t>
      </w:r>
      <w:r w:rsidR="00291AF1">
        <w:rPr>
          <w:rFonts w:ascii="Arial" w:hAnsi="Arial" w:cs="Arial"/>
          <w:color w:val="000080"/>
          <w:sz w:val="28"/>
          <w:lang w:val="sr-Cyrl-CS"/>
        </w:rPr>
        <w:t>ем</w:t>
      </w:r>
      <w:r w:rsidR="00291AF1">
        <w:rPr>
          <w:rFonts w:ascii="Arial" w:hAnsi="Arial" w:cs="Arial"/>
          <w:color w:val="000080"/>
          <w:sz w:val="28"/>
        </w:rPr>
        <w:t>, по народном веровању, биће срећан целе године</w:t>
      </w:r>
      <w:r w:rsidR="00291AF1">
        <w:rPr>
          <w:rFonts w:ascii="Arial" w:hAnsi="Arial" w:cs="Arial"/>
          <w:color w:val="000080"/>
          <w:sz w:val="28"/>
          <w:lang w:val="sr-Cyrl-CS"/>
        </w:rPr>
        <w:t xml:space="preserve"> а домаћина га дарује неким поклоном или новчаницом</w:t>
      </w:r>
      <w:r w:rsidR="00291AF1">
        <w:rPr>
          <w:rFonts w:ascii="Arial" w:hAnsi="Arial" w:cs="Arial"/>
          <w:color w:val="000080"/>
          <w:sz w:val="28"/>
        </w:rPr>
        <w:t xml:space="preserve">. Када се заврши ломљење чеснице, укућани једни другима честитају празник и седају за трпезу. </w:t>
      </w:r>
    </w:p>
    <w:p w:rsidR="00291AF1" w:rsidRDefault="00291AF1">
      <w:pPr>
        <w:spacing w:before="100" w:beforeAutospacing="1" w:after="100" w:afterAutospacing="1"/>
        <w:ind w:left="1134" w:right="1134"/>
        <w:jc w:val="both"/>
        <w:rPr>
          <w:sz w:val="28"/>
        </w:rPr>
      </w:pPr>
      <w:r>
        <w:rPr>
          <w:rFonts w:ascii="Arial" w:hAnsi="Arial" w:cs="Arial"/>
          <w:color w:val="993300"/>
          <w:sz w:val="28"/>
        </w:rPr>
        <w:t>Божић у урбаној средини</w:t>
      </w:r>
      <w:r>
        <w:rPr>
          <w:rFonts w:ascii="Arial" w:hAnsi="Arial" w:cs="Arial"/>
          <w:color w:val="000080"/>
          <w:sz w:val="28"/>
        </w:rPr>
        <w:t xml:space="preserve"> Поставља се питање како славити Божић данас, у измењеним условима живота у </w:t>
      </w:r>
      <w:r>
        <w:rPr>
          <w:rFonts w:ascii="Arial" w:hAnsi="Arial" w:cs="Arial"/>
          <w:color w:val="000080"/>
          <w:sz w:val="28"/>
          <w:lang w:val="sr-Cyrl-CS"/>
        </w:rPr>
        <w:t xml:space="preserve">градским </w:t>
      </w:r>
      <w:r>
        <w:rPr>
          <w:rFonts w:ascii="Arial" w:hAnsi="Arial" w:cs="Arial"/>
          <w:color w:val="000080"/>
          <w:sz w:val="28"/>
        </w:rPr>
        <w:t>срединама, где нема</w:t>
      </w:r>
      <w:r>
        <w:rPr>
          <w:rFonts w:ascii="Arial" w:hAnsi="Arial" w:cs="Arial"/>
          <w:color w:val="000080"/>
          <w:sz w:val="28"/>
          <w:lang w:val="sr-Cyrl-CS"/>
        </w:rPr>
        <w:t>:</w:t>
      </w:r>
      <w:r>
        <w:rPr>
          <w:rFonts w:ascii="Arial" w:hAnsi="Arial" w:cs="Arial"/>
          <w:color w:val="000080"/>
          <w:sz w:val="28"/>
        </w:rPr>
        <w:t xml:space="preserve"> ватре ни огњишта, шуме</w:t>
      </w:r>
      <w:r>
        <w:rPr>
          <w:rFonts w:ascii="Arial" w:hAnsi="Arial" w:cs="Arial"/>
          <w:color w:val="000080"/>
          <w:sz w:val="28"/>
          <w:lang w:val="sr-Cyrl-CS"/>
        </w:rPr>
        <w:t xml:space="preserve"> ни </w:t>
      </w:r>
      <w:r>
        <w:rPr>
          <w:rFonts w:ascii="Arial" w:hAnsi="Arial" w:cs="Arial"/>
          <w:color w:val="000080"/>
          <w:sz w:val="28"/>
        </w:rPr>
        <w:t xml:space="preserve">дрвећа и где је немогуће на високе спратове подизати велико дрво. </w:t>
      </w:r>
      <w:r>
        <w:rPr>
          <w:rFonts w:ascii="Arial" w:hAnsi="Arial" w:cs="Arial"/>
          <w:color w:val="000080"/>
          <w:sz w:val="28"/>
          <w:lang w:val="sr-Cyrl-CS"/>
        </w:rPr>
        <w:t>У</w:t>
      </w:r>
      <w:r>
        <w:rPr>
          <w:rFonts w:ascii="Arial" w:hAnsi="Arial" w:cs="Arial"/>
          <w:color w:val="000080"/>
          <w:sz w:val="28"/>
        </w:rPr>
        <w:t xml:space="preserve">очи Божића </w:t>
      </w:r>
      <w:r>
        <w:rPr>
          <w:rFonts w:ascii="Arial" w:hAnsi="Arial" w:cs="Arial"/>
          <w:color w:val="000080"/>
          <w:sz w:val="28"/>
          <w:lang w:val="sr-Cyrl-CS"/>
        </w:rPr>
        <w:t>у</w:t>
      </w:r>
      <w:r>
        <w:rPr>
          <w:rFonts w:ascii="Arial" w:hAnsi="Arial" w:cs="Arial"/>
          <w:color w:val="000080"/>
          <w:sz w:val="28"/>
        </w:rPr>
        <w:t xml:space="preserve">место великог </w:t>
      </w:r>
      <w:r>
        <w:rPr>
          <w:rFonts w:ascii="Arial" w:hAnsi="Arial" w:cs="Arial"/>
          <w:color w:val="000080"/>
          <w:sz w:val="28"/>
          <w:lang w:val="sr-Cyrl-CS"/>
        </w:rPr>
        <w:t xml:space="preserve">Бадњег </w:t>
      </w:r>
      <w:r>
        <w:rPr>
          <w:rFonts w:ascii="Arial" w:hAnsi="Arial" w:cs="Arial"/>
          <w:color w:val="000080"/>
          <w:sz w:val="28"/>
        </w:rPr>
        <w:t xml:space="preserve">дрвета у кућу </w:t>
      </w:r>
      <w:r>
        <w:rPr>
          <w:rFonts w:ascii="Arial" w:hAnsi="Arial" w:cs="Arial"/>
          <w:color w:val="000080"/>
          <w:sz w:val="28"/>
          <w:lang w:val="sr-Cyrl-CS"/>
        </w:rPr>
        <w:t xml:space="preserve">се </w:t>
      </w:r>
      <w:r>
        <w:rPr>
          <w:rFonts w:ascii="Arial" w:hAnsi="Arial" w:cs="Arial"/>
          <w:color w:val="000080"/>
          <w:sz w:val="28"/>
        </w:rPr>
        <w:t>уноси мања храстова гранчица и ма</w:t>
      </w:r>
      <w:r>
        <w:rPr>
          <w:rFonts w:ascii="Arial" w:hAnsi="Arial" w:cs="Arial"/>
          <w:color w:val="000080"/>
          <w:sz w:val="28"/>
          <w:lang w:val="sr-Cyrl-CS"/>
        </w:rPr>
        <w:t>ло</w:t>
      </w:r>
      <w:r>
        <w:rPr>
          <w:rFonts w:ascii="Arial" w:hAnsi="Arial" w:cs="Arial"/>
          <w:color w:val="000080"/>
          <w:sz w:val="28"/>
        </w:rPr>
        <w:t xml:space="preserve"> сламе</w:t>
      </w:r>
      <w:r>
        <w:rPr>
          <w:rFonts w:ascii="Arial" w:hAnsi="Arial" w:cs="Arial"/>
          <w:color w:val="000080"/>
          <w:sz w:val="28"/>
          <w:lang w:val="sr-Cyrl-CS"/>
        </w:rPr>
        <w:t xml:space="preserve"> и</w:t>
      </w:r>
      <w:r>
        <w:rPr>
          <w:rFonts w:ascii="Arial" w:hAnsi="Arial" w:cs="Arial"/>
          <w:color w:val="000080"/>
          <w:sz w:val="28"/>
        </w:rPr>
        <w:t xml:space="preserve"> </w:t>
      </w:r>
      <w:r>
        <w:rPr>
          <w:rFonts w:ascii="Arial" w:hAnsi="Arial" w:cs="Arial"/>
          <w:color w:val="000080"/>
          <w:sz w:val="28"/>
        </w:rPr>
        <w:lastRenderedPageBreak/>
        <w:t xml:space="preserve">ставља испод славске иконе. Запали се свећа и кандило што символише ватру и огњиште. Кућа се окади тамјаном </w:t>
      </w:r>
      <w:r>
        <w:rPr>
          <w:rFonts w:ascii="Arial" w:hAnsi="Arial" w:cs="Arial"/>
          <w:color w:val="000080"/>
          <w:sz w:val="28"/>
          <w:lang w:val="sr-Cyrl-CS"/>
        </w:rPr>
        <w:t xml:space="preserve">и обави породична </w:t>
      </w:r>
      <w:r>
        <w:rPr>
          <w:rFonts w:ascii="Arial" w:hAnsi="Arial" w:cs="Arial"/>
          <w:color w:val="000080"/>
          <w:sz w:val="28"/>
        </w:rPr>
        <w:t>молитв</w:t>
      </w:r>
      <w:r>
        <w:rPr>
          <w:rFonts w:ascii="Arial" w:hAnsi="Arial" w:cs="Arial"/>
          <w:color w:val="000080"/>
          <w:sz w:val="28"/>
          <w:lang w:val="sr-Cyrl-CS"/>
        </w:rPr>
        <w:t xml:space="preserve">а а остатак вечери проводи се у </w:t>
      </w:r>
      <w:r>
        <w:rPr>
          <w:rFonts w:ascii="Arial" w:hAnsi="Arial" w:cs="Arial"/>
          <w:color w:val="000080"/>
          <w:sz w:val="28"/>
        </w:rPr>
        <w:t>породи</w:t>
      </w:r>
      <w:r>
        <w:rPr>
          <w:rFonts w:ascii="Arial" w:hAnsi="Arial" w:cs="Arial"/>
          <w:color w:val="000080"/>
          <w:sz w:val="28"/>
          <w:lang w:val="sr-Cyrl-CS"/>
        </w:rPr>
        <w:t>ци ако се не иде у цркву на молитву.</w:t>
      </w:r>
      <w:r>
        <w:rPr>
          <w:rFonts w:ascii="Arial" w:hAnsi="Arial" w:cs="Arial"/>
          <w:color w:val="000080"/>
          <w:sz w:val="28"/>
        </w:rPr>
        <w:t xml:space="preserve"> </w:t>
      </w:r>
    </w:p>
    <w:p w:rsidR="00291AF1" w:rsidRDefault="00291AF1">
      <w:pPr>
        <w:spacing w:before="100" w:beforeAutospacing="1" w:after="100" w:afterAutospacing="1"/>
        <w:ind w:left="1134" w:right="1134"/>
        <w:jc w:val="both"/>
        <w:rPr>
          <w:sz w:val="28"/>
        </w:rPr>
      </w:pPr>
      <w:r>
        <w:rPr>
          <w:rFonts w:ascii="Arial" w:hAnsi="Arial" w:cs="Arial"/>
          <w:color w:val="000080"/>
          <w:sz w:val="28"/>
        </w:rPr>
        <w:t>Зато је веома важно да Божић буде нерадан дан да би се празни</w:t>
      </w:r>
      <w:r>
        <w:rPr>
          <w:rFonts w:ascii="Arial" w:hAnsi="Arial" w:cs="Arial"/>
          <w:color w:val="000080"/>
          <w:sz w:val="28"/>
          <w:lang w:val="sr-Cyrl-CS"/>
        </w:rPr>
        <w:t xml:space="preserve">к у породици празнично прославио. </w:t>
      </w:r>
    </w:p>
    <w:p w:rsidR="00291AF1" w:rsidRDefault="00291AF1">
      <w:pPr>
        <w:spacing w:before="100" w:beforeAutospacing="1" w:after="100" w:afterAutospacing="1"/>
        <w:ind w:left="1134" w:right="1134"/>
        <w:jc w:val="both"/>
        <w:rPr>
          <w:sz w:val="28"/>
          <w:lang w:val="sr-Cyrl-CS"/>
        </w:rPr>
      </w:pPr>
    </w:p>
    <w:p w:rsidR="00291AF1" w:rsidRDefault="00291AF1">
      <w:pPr>
        <w:spacing w:before="100" w:beforeAutospacing="1" w:after="100" w:afterAutospacing="1"/>
        <w:ind w:left="1134" w:right="1134"/>
        <w:jc w:val="both"/>
        <w:rPr>
          <w:rFonts w:ascii="Arial" w:hAnsi="Arial" w:cs="Arial"/>
          <w:sz w:val="28"/>
          <w:lang w:val="sr-Cyrl-CS"/>
        </w:rPr>
      </w:pPr>
      <w:r>
        <w:rPr>
          <w:rFonts w:ascii="Arial" w:hAnsi="Arial" w:cs="Arial"/>
          <w:b/>
          <w:bCs/>
          <w:color w:val="FF0000"/>
          <w:sz w:val="28"/>
          <w:lang w:val="sr-Cyrl-CS"/>
        </w:rPr>
        <w:t>Нова година</w:t>
      </w:r>
      <w:r>
        <w:rPr>
          <w:rFonts w:ascii="Arial" w:hAnsi="Arial" w:cs="Arial"/>
          <w:sz w:val="28"/>
          <w:lang w:val="sr-Cyrl-CS"/>
        </w:rPr>
        <w:t xml:space="preserve"> </w:t>
      </w:r>
    </w:p>
    <w:p w:rsidR="00291AF1" w:rsidRDefault="00291AF1">
      <w:pPr>
        <w:spacing w:before="100" w:beforeAutospacing="1" w:after="100" w:afterAutospacing="1"/>
        <w:ind w:left="1134" w:right="1134"/>
        <w:jc w:val="both"/>
        <w:rPr>
          <w:sz w:val="28"/>
        </w:rPr>
      </w:pPr>
      <w:r>
        <w:rPr>
          <w:rFonts w:ascii="Arial" w:hAnsi="Arial" w:cs="Arial"/>
          <w:color w:val="000080"/>
          <w:sz w:val="28"/>
          <w:lang w:val="sr-Cyrl-CS"/>
        </w:rPr>
        <w:t xml:space="preserve">Овај празник се празнује 14. јануара по новом календару а по старом 1. јануара због кашњења Јулијанског календара. У народу постоји обичај "чекања Нове године". Уочи Нове године, спрема се свечана вечера, где сви укућани са својим гостима, кумовима, пријатељима и сродницима весело чекају поноћ, када стиже Нова Година. </w:t>
      </w:r>
      <w:r>
        <w:rPr>
          <w:rFonts w:ascii="Arial" w:hAnsi="Arial" w:cs="Arial"/>
          <w:color w:val="000080"/>
          <w:sz w:val="28"/>
        </w:rPr>
        <w:t xml:space="preserve">Негде се то ради организовано у ресторанима, хотелима, салама и сл. У поноћ, тачно у 24 </w:t>
      </w:r>
      <w:r>
        <w:rPr>
          <w:rFonts w:ascii="Arial" w:hAnsi="Arial" w:cs="Arial"/>
          <w:color w:val="000080"/>
          <w:sz w:val="28"/>
          <w:lang w:val="sr-Cyrl-CS"/>
        </w:rPr>
        <w:t>часа</w:t>
      </w:r>
      <w:r>
        <w:rPr>
          <w:rFonts w:ascii="Arial" w:hAnsi="Arial" w:cs="Arial"/>
          <w:color w:val="000080"/>
          <w:sz w:val="28"/>
        </w:rPr>
        <w:t xml:space="preserve">, сви се љубе и једни другима честитају долазак Нове године са жељама за дуг и миран живот, добро здравље и успех у послу. Сутрадан се одлази у цркву на службу. После службе се обавља свечани ручак. Домаћица меси погачу "василицу" (василица се зове јер је тога дана празник Светог Василија Великог). Негде се василица меси од кукурузног брашна. </w:t>
      </w:r>
    </w:p>
    <w:p w:rsidR="00291AF1" w:rsidRDefault="00291AF1"/>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spacing w:before="100" w:beforeAutospacing="1" w:after="100" w:afterAutospacing="1"/>
        <w:rPr>
          <w:lang w:val="sr-Cyrl-CS"/>
        </w:rPr>
      </w:pPr>
    </w:p>
    <w:p w:rsidR="00291AF1" w:rsidRDefault="00291AF1">
      <w:pPr>
        <w:spacing w:before="100" w:beforeAutospacing="1" w:after="100" w:afterAutospacing="1"/>
        <w:rPr>
          <w:lang w:val="sr-Cyrl-CS"/>
        </w:rPr>
      </w:pPr>
    </w:p>
    <w:p w:rsidR="00291AF1" w:rsidRDefault="00291AF1">
      <w:pPr>
        <w:spacing w:before="100" w:beforeAutospacing="1" w:after="100" w:afterAutospacing="1"/>
        <w:rPr>
          <w:lang w:val="sr-Cyrl-CS"/>
        </w:rPr>
      </w:pPr>
    </w:p>
    <w:p w:rsidR="00291AF1" w:rsidRDefault="00291AF1">
      <w:pPr>
        <w:spacing w:before="100" w:beforeAutospacing="1" w:after="100" w:afterAutospacing="1"/>
        <w:rPr>
          <w:lang w:val="sr-Cyrl-CS"/>
        </w:rPr>
      </w:pPr>
    </w:p>
    <w:p w:rsidR="00291AF1" w:rsidRDefault="00291AF1">
      <w:pPr>
        <w:spacing w:before="100" w:beforeAutospacing="1" w:after="100" w:afterAutospacing="1"/>
        <w:rPr>
          <w:lang w:val="sr-Cyrl-CS"/>
        </w:rPr>
      </w:pPr>
      <w:r>
        <w:rPr>
          <w:noProof/>
          <w:sz w:val="20"/>
        </w:rPr>
        <w:lastRenderedPageBreak/>
        <w:pict>
          <v:shapetype id="_x0000_t149" coordsize="21600,21600" o:spt="149" adj=",5400" path="al10800,10800@0@0@3@15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ormulas>
            <v:path textpathok="t" o:connecttype="custom" o:connectlocs="10800,@27;@22,@23;10800,@26;@24,@23"/>
            <v:textpath on="t" fitshape="t"/>
            <v:handles>
              <v:h position="#1,#0" polar="10800,10800" radiusrange="0,10800"/>
            </v:handles>
            <o:lock v:ext="edit" text="t" shapetype="t"/>
          </v:shapetype>
          <v:shape id="_x0000_s1029" type="#_x0000_t149" style="position:absolute;margin-left:9pt;margin-top:-18pt;width:333pt;height:315pt;z-index:251653120" adj="2100105,8724" fillcolor="#f60" strokecolor="red">
            <v:shadow color="#868686"/>
            <v:textpath style="font-family:&quot;Georgia&quot;;font-weight:bold;v-text-kern:t" trim="t" fitpath="t" string="ХРИСТОС  СЕ  РОДИ !"/>
          </v:shape>
        </w:pict>
      </w:r>
      <w:r w:rsidR="00C2116F">
        <w:rPr>
          <w:noProof/>
          <w:lang w:val="en-US" w:eastAsia="en-US"/>
        </w:rPr>
        <w:drawing>
          <wp:inline distT="0" distB="0" distL="0" distR="0">
            <wp:extent cx="4352925" cy="38862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352925" cy="3886200"/>
                    </a:xfrm>
                    <a:prstGeom prst="rect">
                      <a:avLst/>
                    </a:prstGeom>
                    <a:noFill/>
                    <a:ln w="9525">
                      <a:noFill/>
                      <a:miter lim="800000"/>
                      <a:headEnd/>
                      <a:tailEnd/>
                    </a:ln>
                  </pic:spPr>
                </pic:pic>
              </a:graphicData>
            </a:graphic>
          </wp:inline>
        </w:drawing>
      </w:r>
    </w:p>
    <w:p w:rsidR="00291AF1" w:rsidRDefault="00291AF1">
      <w:pPr>
        <w:spacing w:before="100" w:beforeAutospacing="1" w:after="100" w:afterAutospacing="1"/>
        <w:rPr>
          <w:lang w:val="sr-Cyrl-CS"/>
        </w:rPr>
      </w:pPr>
    </w:p>
    <w:p w:rsidR="00291AF1" w:rsidRDefault="00291AF1">
      <w:pPr>
        <w:spacing w:before="100" w:beforeAutospacing="1" w:after="100" w:afterAutospacing="1"/>
        <w:rPr>
          <w:lang w:val="sr-Cyrl-CS"/>
        </w:rPr>
      </w:pPr>
    </w:p>
    <w:p w:rsidR="00291AF1" w:rsidRDefault="00291AF1">
      <w:pPr>
        <w:spacing w:before="100" w:beforeAutospacing="1" w:after="100" w:afterAutospacing="1"/>
        <w:rPr>
          <w:lang w:val="sr-Cyrl-CS"/>
        </w:rPr>
      </w:pPr>
    </w:p>
    <w:p w:rsidR="00291AF1" w:rsidRDefault="00291AF1">
      <w:pPr>
        <w:spacing w:before="100" w:beforeAutospacing="1" w:after="100" w:afterAutospacing="1"/>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 w:rsidR="00291AF1" w:rsidRDefault="00291AF1">
      <w:pPr>
        <w:rPr>
          <w:lang w:val="sr-Cyrl-CS"/>
        </w:rPr>
      </w:pPr>
    </w:p>
    <w:p w:rsidR="00291AF1" w:rsidRDefault="00291AF1">
      <w:pPr>
        <w:rPr>
          <w:lang w:val="sr-Cyrl-CS"/>
        </w:rPr>
      </w:pPr>
      <w:r>
        <w:rPr>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243pt;margin-top:0;width:234pt;height:1in;z-index:251655168" fillcolor="#36f">
            <v:shadow color="#868686"/>
            <v:textpath style="font-family:&quot;Times New Roman&quot;;font-weight:bold;v-text-kern:t" trim="t" fitpath="t" string="ФЕБРУАР"/>
          </v:shape>
        </w:pict>
      </w:r>
      <w:r>
        <w:rPr>
          <w:noProof/>
          <w:sz w:val="20"/>
        </w:rPr>
        <w:pict>
          <v:shape id="_x0000_s1032" type="#_x0000_t136" style="position:absolute;margin-left:-18pt;margin-top:0;width:207pt;height:1in;z-index:251654144" fillcolor="blue">
            <v:shadow color="#868686"/>
            <v:textpath style="font-family:&quot;Times New Roman&quot;;font-weight:bold;v-text-kern:t" trim="t" fitpath="t" string="ЈАНУАР"/>
          </v:shape>
        </w:pict>
      </w:r>
    </w:p>
    <w:p w:rsidR="00291AF1" w:rsidRDefault="00291AF1">
      <w:pPr>
        <w:rPr>
          <w:lang w:val="sr-Cyrl-CS"/>
        </w:rPr>
      </w:pPr>
    </w:p>
    <w:p w:rsidR="00291AF1" w:rsidRDefault="00291AF1"/>
    <w:p w:rsidR="00291AF1" w:rsidRDefault="00291AF1"/>
    <w:p w:rsidR="00291AF1" w:rsidRDefault="00291AF1">
      <w:pPr>
        <w:tabs>
          <w:tab w:val="left" w:pos="2955"/>
          <w:tab w:val="left" w:pos="3690"/>
        </w:tabs>
        <w:rPr>
          <w:lang w:val="sr-Cyrl-CS"/>
        </w:rPr>
      </w:pPr>
      <w:r>
        <w:tab/>
      </w:r>
      <w:r>
        <w:tab/>
      </w:r>
      <w:r>
        <w:rPr>
          <w:lang w:val="sr-Cyrl-CS"/>
        </w:rPr>
        <w:t xml:space="preserve">          </w:t>
      </w:r>
    </w:p>
    <w:p w:rsidR="00291AF1" w:rsidRDefault="00291AF1">
      <w:pPr>
        <w:tabs>
          <w:tab w:val="left" w:pos="2955"/>
        </w:tabs>
        <w:rPr>
          <w:lang w:val="sr-Cyrl-CS"/>
        </w:rPr>
      </w:pPr>
    </w:p>
    <w:p w:rsidR="00291AF1" w:rsidRDefault="00291AF1">
      <w:pPr>
        <w:tabs>
          <w:tab w:val="left" w:pos="2955"/>
        </w:tabs>
        <w:rPr>
          <w:lang w:val="sr-Cyrl-CS"/>
        </w:rPr>
      </w:pPr>
    </w:p>
    <w:p w:rsidR="00291AF1" w:rsidRDefault="00291AF1">
      <w:pPr>
        <w:tabs>
          <w:tab w:val="left" w:pos="2955"/>
        </w:tabs>
        <w:rPr>
          <w:lang w:val="sr-Cyrl-CS"/>
        </w:rPr>
      </w:pPr>
    </w:p>
    <w:p w:rsidR="00291AF1" w:rsidRDefault="00291AF1">
      <w:pPr>
        <w:tabs>
          <w:tab w:val="left" w:pos="2955"/>
        </w:tabs>
        <w:rPr>
          <w:lang w:val="sr-Cyrl-CS"/>
        </w:rPr>
      </w:pPr>
    </w:p>
    <w:p w:rsidR="00291AF1" w:rsidRDefault="00291AF1">
      <w:pPr>
        <w:tabs>
          <w:tab w:val="left" w:pos="2955"/>
        </w:tabs>
        <w:rPr>
          <w:lang w:val="sr-Cyrl-CS"/>
        </w:rPr>
      </w:pPr>
      <w:r>
        <w:rPr>
          <w:noProof/>
          <w:sz w:val="20"/>
        </w:rPr>
        <w:pict>
          <v:shape id="_x0000_s1034" type="#_x0000_t136" style="position:absolute;margin-left:-18pt;margin-top:1.8pt;width:153pt;height:1in;z-index:251656192" fillcolor="#cfc">
            <v:fill color2="#930" focus="100%" type="gradient"/>
            <v:shadow color="#868686"/>
            <v:textpath style="font-family:&quot;Times New Roman&quot;;font-weight:bold;v-text-kern:t" trim="t" fitpath="t" string="МАРТ"/>
          </v:shape>
        </w:pict>
      </w:r>
      <w:r>
        <w:rPr>
          <w:noProof/>
          <w:sz w:val="20"/>
        </w:rPr>
        <w:pict>
          <v:shape id="_x0000_s1035" type="#_x0000_t136" style="position:absolute;margin-left:234pt;margin-top:1.8pt;width:216.35pt;height:1in;z-index:251657216" fillcolor="lime">
            <v:shadow color="#868686"/>
            <v:textpath style="font-family:&quot;Times New Roman&quot;;font-weight:bold;v-text-kern:t" trim="t" fitpath="t" string="АПРИЛ"/>
          </v:shape>
        </w:pict>
      </w:r>
    </w:p>
    <w:p w:rsidR="00291AF1" w:rsidRDefault="00291AF1">
      <w:pPr>
        <w:tabs>
          <w:tab w:val="left" w:pos="2955"/>
        </w:tabs>
        <w:rPr>
          <w:lang w:val="sr-Cyrl-CS"/>
        </w:rPr>
      </w:pPr>
    </w:p>
    <w:p w:rsidR="00291AF1" w:rsidRDefault="00291AF1">
      <w:pPr>
        <w:rPr>
          <w:lang w:val="sr-Cyrl-CS"/>
        </w:rPr>
      </w:pPr>
    </w:p>
    <w:p w:rsidR="00291AF1" w:rsidRDefault="00291AF1">
      <w:pPr>
        <w:rPr>
          <w:lang w:val="sr-Cyrl-CS"/>
        </w:rPr>
      </w:pPr>
    </w:p>
    <w:p w:rsidR="00291AF1" w:rsidRDefault="00291AF1">
      <w:pPr>
        <w:tabs>
          <w:tab w:val="left" w:pos="3150"/>
        </w:tabs>
        <w:rPr>
          <w:lang w:val="sr-Cyrl-CS"/>
        </w:rPr>
      </w:pPr>
      <w:r>
        <w:rPr>
          <w:lang w:val="sr-Cyrl-CS"/>
        </w:rPr>
        <w:tab/>
        <w:t xml:space="preserve">                </w:t>
      </w:r>
    </w:p>
    <w:p w:rsidR="00291AF1" w:rsidRDefault="00291AF1">
      <w:pPr>
        <w:tabs>
          <w:tab w:val="left" w:pos="7665"/>
        </w:tabs>
        <w:rPr>
          <w:lang w:val="sr-Cyrl-CS"/>
        </w:rPr>
      </w:pPr>
      <w:r>
        <w:rPr>
          <w:lang w:val="sr-Cyrl-CS"/>
        </w:rPr>
        <w:tab/>
      </w:r>
    </w:p>
    <w:p w:rsidR="00291AF1" w:rsidRDefault="00291AF1">
      <w:pPr>
        <w:tabs>
          <w:tab w:val="left" w:pos="7665"/>
        </w:tabs>
        <w:rPr>
          <w:lang w:val="sr-Cyrl-CS"/>
        </w:rPr>
      </w:pPr>
    </w:p>
    <w:p w:rsidR="00291AF1" w:rsidRDefault="00291AF1">
      <w:pPr>
        <w:tabs>
          <w:tab w:val="left" w:pos="7665"/>
        </w:tabs>
        <w:rPr>
          <w:lang w:val="sr-Cyrl-CS"/>
        </w:rPr>
      </w:pPr>
    </w:p>
    <w:p w:rsidR="00291AF1" w:rsidRDefault="00291AF1">
      <w:pPr>
        <w:tabs>
          <w:tab w:val="left" w:pos="7665"/>
        </w:tabs>
        <w:rPr>
          <w:lang w:val="sr-Cyrl-CS"/>
        </w:rPr>
      </w:pPr>
      <w:r>
        <w:rPr>
          <w:noProof/>
          <w:sz w:val="20"/>
        </w:rPr>
        <w:pict>
          <v:shape id="_x0000_s1037" type="#_x0000_t136" style="position:absolute;margin-left:207pt;margin-top:8.4pt;width:117pt;height:86.25pt;z-index:251659264" fillcolor="red">
            <v:fill color2="#ff9" focus="100%" type="gradient"/>
            <v:shadow color="#868686"/>
            <v:textpath style="font-family:&quot;Times New Roman&quot;;font-weight:bold;v-text-kern:t" trim="t" fitpath="t" string="ЈУН"/>
          </v:shape>
        </w:pict>
      </w:r>
      <w:r>
        <w:rPr>
          <w:noProof/>
          <w:sz w:val="20"/>
        </w:rPr>
        <w:pict>
          <v:shape id="_x0000_s1036" type="#_x0000_t136" style="position:absolute;margin-left:0;margin-top:8.4pt;width:117pt;height:81pt;z-index:251658240" fillcolor="red">
            <v:fill color2="#9c0" focus="100%" type="gradient"/>
            <v:shadow color="#868686"/>
            <v:textpath style="font-family:&quot;Times New Roman&quot;;font-weight:bold;v-text-kern:t" trim="t" fitpath="t" string="МАЈ"/>
          </v:shape>
        </w:pict>
      </w: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tabs>
          <w:tab w:val="left" w:pos="2805"/>
        </w:tabs>
        <w:rPr>
          <w:lang w:val="sr-Cyrl-CS"/>
        </w:rPr>
      </w:pPr>
      <w:r>
        <w:rPr>
          <w:lang w:val="sr-Cyrl-CS"/>
        </w:rPr>
        <w:tab/>
        <w:t xml:space="preserve">         </w:t>
      </w:r>
    </w:p>
    <w:p w:rsidR="00291AF1" w:rsidRDefault="00291AF1">
      <w:pPr>
        <w:tabs>
          <w:tab w:val="left" w:pos="7065"/>
        </w:tabs>
        <w:rPr>
          <w:lang w:val="sr-Cyrl-CS"/>
        </w:rPr>
      </w:pPr>
      <w:r>
        <w:rPr>
          <w:lang w:val="sr-Cyrl-CS"/>
        </w:rPr>
        <w:tab/>
      </w:r>
    </w:p>
    <w:p w:rsidR="00291AF1" w:rsidRDefault="00291AF1">
      <w:pPr>
        <w:tabs>
          <w:tab w:val="left" w:pos="7065"/>
        </w:tabs>
        <w:rPr>
          <w:lang w:val="sr-Cyrl-CS"/>
        </w:rPr>
      </w:pPr>
    </w:p>
    <w:p w:rsidR="00291AF1" w:rsidRDefault="00291AF1">
      <w:pPr>
        <w:tabs>
          <w:tab w:val="left" w:pos="7065"/>
        </w:tabs>
        <w:rPr>
          <w:lang w:val="sr-Cyrl-CS"/>
        </w:rPr>
      </w:pPr>
    </w:p>
    <w:p w:rsidR="00291AF1" w:rsidRDefault="00291AF1">
      <w:pPr>
        <w:tabs>
          <w:tab w:val="left" w:pos="7065"/>
        </w:tabs>
        <w:rPr>
          <w:lang w:val="sr-Cyrl-CS"/>
        </w:rPr>
      </w:pPr>
      <w:r>
        <w:rPr>
          <w:noProof/>
          <w:sz w:val="20"/>
        </w:rPr>
        <w:pict>
          <v:shape id="_x0000_s1039" type="#_x0000_t136" style="position:absolute;margin-left:234pt;margin-top:1.25pt;width:189pt;height:81pt;z-index:251661312" fillcolor="#f90">
            <v:fill color2="#f60" focus="100%" type="gradient"/>
            <v:shadow color="#868686"/>
            <v:textpath style="font-family:&quot;Times New Roman&quot;;font-weight:bold;v-text-kern:t" trim="t" fitpath="t" string="АВГУСТ"/>
          </v:shape>
        </w:pict>
      </w:r>
      <w:r>
        <w:rPr>
          <w:noProof/>
          <w:sz w:val="20"/>
        </w:rPr>
        <w:pict>
          <v:shape id="_x0000_s1038" type="#_x0000_t136" style="position:absolute;margin-left:9pt;margin-top:10.25pt;width:108pt;height:77.25pt;z-index:251660288" fillcolor="red">
            <v:fill color2="#f60" focus="100%" type="gradient"/>
            <v:shadow color="#868686"/>
            <v:textpath style="font-family:&quot;Times New Roman&quot;;font-weight:bold;v-text-kern:t" trim="t" fitpath="t" string="ЈУЛ"/>
          </v:shape>
        </w:pict>
      </w:r>
    </w:p>
    <w:p w:rsidR="00291AF1" w:rsidRDefault="00291AF1">
      <w:pPr>
        <w:tabs>
          <w:tab w:val="left" w:pos="7065"/>
        </w:tabs>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tabs>
          <w:tab w:val="left" w:pos="2715"/>
        </w:tabs>
        <w:rPr>
          <w:lang w:val="sr-Cyrl-CS"/>
        </w:rPr>
      </w:pPr>
      <w:r>
        <w:rPr>
          <w:lang w:val="sr-Cyrl-CS"/>
        </w:rPr>
        <w:tab/>
        <w:t xml:space="preserve">     </w:t>
      </w:r>
    </w:p>
    <w:p w:rsidR="00291AF1" w:rsidRDefault="00291AF1">
      <w:pPr>
        <w:tabs>
          <w:tab w:val="left" w:pos="8040"/>
        </w:tabs>
        <w:rPr>
          <w:lang w:val="sr-Cyrl-CS"/>
        </w:rPr>
      </w:pPr>
      <w:r>
        <w:rPr>
          <w:lang w:val="sr-Cyrl-CS"/>
        </w:rPr>
        <w:tab/>
      </w:r>
    </w:p>
    <w:p w:rsidR="00291AF1" w:rsidRDefault="00291AF1">
      <w:pPr>
        <w:tabs>
          <w:tab w:val="left" w:pos="8040"/>
        </w:tabs>
        <w:rPr>
          <w:lang w:val="sr-Cyrl-CS"/>
        </w:rPr>
      </w:pPr>
    </w:p>
    <w:p w:rsidR="00291AF1" w:rsidRDefault="00291AF1">
      <w:pPr>
        <w:tabs>
          <w:tab w:val="left" w:pos="8040"/>
        </w:tabs>
        <w:rPr>
          <w:lang w:val="sr-Cyrl-CS"/>
        </w:rPr>
      </w:pPr>
    </w:p>
    <w:p w:rsidR="00291AF1" w:rsidRDefault="00291AF1">
      <w:pPr>
        <w:tabs>
          <w:tab w:val="left" w:pos="8040"/>
        </w:tabs>
        <w:rPr>
          <w:lang w:val="sr-Cyrl-CS"/>
        </w:rPr>
      </w:pPr>
      <w:r>
        <w:rPr>
          <w:noProof/>
          <w:sz w:val="20"/>
        </w:rPr>
        <w:pict>
          <v:shape id="_x0000_s1040" type="#_x0000_t136" style="position:absolute;margin-left:9pt;margin-top:3.05pt;width:252pt;height:90pt;z-index:251662336" fillcolor="#f60">
            <v:fill color2="#fc0" focus="100%" type="gradient"/>
            <v:shadow color="#868686"/>
            <v:textpath style="font-family:&quot;Times New Roman&quot;;font-weight:bold;v-text-kern:t" trim="t" fitpath="t" string="СЕПТЕМБАР"/>
          </v:shape>
        </w:pict>
      </w: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tabs>
          <w:tab w:val="left" w:pos="5595"/>
        </w:tabs>
        <w:rPr>
          <w:lang w:val="sr-Cyrl-CS"/>
        </w:rPr>
      </w:pPr>
      <w:r>
        <w:rPr>
          <w:lang w:val="sr-Cyrl-CS"/>
        </w:rPr>
        <w:tab/>
      </w:r>
    </w:p>
    <w:p w:rsidR="00291AF1" w:rsidRDefault="00291AF1">
      <w:pPr>
        <w:tabs>
          <w:tab w:val="left" w:pos="5595"/>
        </w:tabs>
        <w:rPr>
          <w:lang w:val="sr-Cyrl-CS"/>
        </w:rPr>
      </w:pPr>
    </w:p>
    <w:p w:rsidR="00291AF1" w:rsidRDefault="00291AF1">
      <w:pPr>
        <w:tabs>
          <w:tab w:val="left" w:pos="5595"/>
        </w:tabs>
        <w:rPr>
          <w:lang w:val="sr-Cyrl-CS"/>
        </w:rPr>
      </w:pPr>
      <w:r>
        <w:rPr>
          <w:noProof/>
          <w:sz w:val="20"/>
        </w:rPr>
        <w:pict>
          <v:shape id="_x0000_s1041" type="#_x0000_t136" style="position:absolute;margin-left:27pt;margin-top:18.65pt;width:3in;height:90pt;z-index:251663360" fillcolor="#f60">
            <v:fill color2="#930" focus="100%" type="gradient"/>
            <v:shadow color="#868686"/>
            <v:textpath style="font-family:&quot;Times New Roman&quot;;font-weight:bold;v-text-kern:t" trim="t" fitpath="t" string="ОКТОБАР"/>
          </v:shape>
        </w:pict>
      </w: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tabs>
          <w:tab w:val="left" w:pos="5295"/>
        </w:tabs>
        <w:rPr>
          <w:lang w:val="sr-Cyrl-CS"/>
        </w:rPr>
      </w:pPr>
      <w:r>
        <w:rPr>
          <w:lang w:val="sr-Cyrl-CS"/>
        </w:rPr>
        <w:tab/>
      </w:r>
    </w:p>
    <w:p w:rsidR="00291AF1" w:rsidRDefault="00291AF1">
      <w:pPr>
        <w:tabs>
          <w:tab w:val="left" w:pos="5295"/>
        </w:tabs>
        <w:rPr>
          <w:lang w:val="sr-Cyrl-CS"/>
        </w:rPr>
      </w:pPr>
      <w:r>
        <w:rPr>
          <w:noProof/>
          <w:sz w:val="20"/>
        </w:rPr>
        <w:pict>
          <v:shape id="_x0000_s1042" type="#_x0000_t136" style="position:absolute;margin-left:9pt;margin-top:9pt;width:252pt;height:81pt;z-index:251664384" fillcolor="black">
            <v:fill color2="maroon" focus="100%" type="gradient"/>
            <v:shadow color="#868686"/>
            <v:textpath style="font-family:&quot;Times New Roman&quot;;font-weight:bold;v-text-kern:t" trim="t" fitpath="t" string="НОВЕМБАР"/>
          </v:shape>
        </w:pict>
      </w:r>
    </w:p>
    <w:p w:rsidR="00291AF1" w:rsidRDefault="00291AF1">
      <w:pPr>
        <w:tabs>
          <w:tab w:val="left" w:pos="5295"/>
        </w:tabs>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tabs>
          <w:tab w:val="left" w:pos="5640"/>
        </w:tabs>
        <w:rPr>
          <w:lang w:val="sr-Cyrl-CS"/>
        </w:rPr>
      </w:pPr>
      <w:r>
        <w:rPr>
          <w:lang w:val="sr-Cyrl-CS"/>
        </w:rPr>
        <w:tab/>
      </w:r>
    </w:p>
    <w:p w:rsidR="00291AF1" w:rsidRDefault="00291AF1">
      <w:pPr>
        <w:tabs>
          <w:tab w:val="left" w:pos="5640"/>
        </w:tabs>
        <w:rPr>
          <w:lang w:val="sr-Cyrl-CS"/>
        </w:rPr>
      </w:pPr>
    </w:p>
    <w:p w:rsidR="00291AF1" w:rsidRDefault="00291AF1">
      <w:pPr>
        <w:tabs>
          <w:tab w:val="left" w:pos="5640"/>
        </w:tabs>
        <w:rPr>
          <w:lang w:val="sr-Cyrl-CS"/>
        </w:rPr>
      </w:pPr>
    </w:p>
    <w:p w:rsidR="00291AF1" w:rsidRDefault="00291AF1">
      <w:pPr>
        <w:tabs>
          <w:tab w:val="left" w:pos="5640"/>
        </w:tabs>
        <w:rPr>
          <w:lang w:val="sr-Cyrl-CS"/>
        </w:rPr>
      </w:pPr>
    </w:p>
    <w:p w:rsidR="00291AF1" w:rsidRDefault="00291AF1">
      <w:pPr>
        <w:tabs>
          <w:tab w:val="left" w:pos="5640"/>
        </w:tabs>
        <w:rPr>
          <w:lang w:val="sr-Cyrl-CS"/>
        </w:rPr>
      </w:pPr>
      <w:r>
        <w:rPr>
          <w:noProof/>
          <w:sz w:val="20"/>
        </w:rPr>
        <w:pict>
          <v:shape id="_x0000_s1043" type="#_x0000_t136" style="position:absolute;margin-left:9pt;margin-top:6pt;width:261pt;height:95.25pt;z-index:251665408" fillcolor="black">
            <v:fill color2="blue" focus="100%" type="gradient"/>
            <v:shadow color="#868686"/>
            <v:textpath style="font-family:&quot;Times New Roman&quot;;font-weight:bold;v-text-kern:t" trim="t" fitpath="t" string="ДЕЦЕМБАР"/>
          </v:shape>
        </w:pict>
      </w:r>
    </w:p>
    <w:p w:rsidR="00291AF1" w:rsidRDefault="00291AF1">
      <w:pPr>
        <w:rPr>
          <w:lang w:val="sr-Cyrl-CS"/>
        </w:rPr>
      </w:pPr>
    </w:p>
    <w:p w:rsidR="00291AF1" w:rsidRDefault="00291AF1">
      <w:pPr>
        <w:rPr>
          <w:lang w:val="sr-Cyrl-CS"/>
        </w:rPr>
      </w:pPr>
    </w:p>
    <w:p w:rsidR="00291AF1" w:rsidRDefault="00291AF1">
      <w:pPr>
        <w:rPr>
          <w:lang w:val="sr-Cyrl-CS"/>
        </w:rPr>
      </w:pPr>
    </w:p>
    <w:p w:rsidR="00291AF1" w:rsidRDefault="00291AF1">
      <w:pPr>
        <w:tabs>
          <w:tab w:val="left" w:pos="5625"/>
        </w:tabs>
      </w:pPr>
      <w:r>
        <w:rPr>
          <w:lang w:val="sr-Cyrl-CS"/>
        </w:rPr>
        <w:tab/>
      </w:r>
    </w:p>
    <w:p w:rsidR="00291AF1" w:rsidRDefault="00291AF1">
      <w:pPr>
        <w:tabs>
          <w:tab w:val="left" w:pos="5625"/>
        </w:tabs>
      </w:pPr>
    </w:p>
    <w:p w:rsidR="00291AF1" w:rsidRDefault="00291AF1">
      <w:pPr>
        <w:tabs>
          <w:tab w:val="left" w:pos="5625"/>
        </w:tabs>
      </w:pPr>
    </w:p>
    <w:p w:rsidR="00291AF1" w:rsidRDefault="00291AF1">
      <w:pPr>
        <w:tabs>
          <w:tab w:val="left" w:pos="5625"/>
        </w:tabs>
      </w:pPr>
    </w:p>
    <w:p w:rsidR="00291AF1" w:rsidRDefault="00291AF1">
      <w:pPr>
        <w:tabs>
          <w:tab w:val="left" w:pos="5625"/>
        </w:tabs>
      </w:pPr>
    </w:p>
    <w:p w:rsidR="00291AF1" w:rsidRDefault="00291AF1">
      <w:pPr>
        <w:tabs>
          <w:tab w:val="left" w:pos="5625"/>
        </w:tabs>
      </w:pPr>
    </w:p>
    <w:p w:rsidR="00291AF1" w:rsidRDefault="00291AF1">
      <w:pPr>
        <w:tabs>
          <w:tab w:val="left" w:pos="5625"/>
        </w:tabs>
      </w:pPr>
    </w:p>
    <w:p w:rsidR="00291AF1" w:rsidRDefault="00291AF1">
      <w:pPr>
        <w:tabs>
          <w:tab w:val="left" w:pos="5625"/>
        </w:tabs>
      </w:pPr>
    </w:p>
    <w:p w:rsidR="00F52AB2" w:rsidRDefault="00F52AB2">
      <w:pPr>
        <w:tabs>
          <w:tab w:val="left" w:pos="5625"/>
        </w:tabs>
      </w:pPr>
    </w:p>
    <w:p w:rsidR="00F52AB2" w:rsidRDefault="00F52AB2">
      <w:pPr>
        <w:tabs>
          <w:tab w:val="left" w:pos="5625"/>
        </w:tabs>
      </w:pPr>
    </w:p>
    <w:p w:rsidR="00F52AB2" w:rsidRDefault="00F52AB2">
      <w:pPr>
        <w:tabs>
          <w:tab w:val="left" w:pos="5625"/>
        </w:tabs>
      </w:pPr>
    </w:p>
    <w:p w:rsidR="00F52AB2" w:rsidRDefault="00F52AB2">
      <w:pPr>
        <w:tabs>
          <w:tab w:val="left" w:pos="5625"/>
        </w:tabs>
      </w:pPr>
    </w:p>
    <w:p w:rsidR="00F52AB2" w:rsidRDefault="00F52AB2">
      <w:pPr>
        <w:tabs>
          <w:tab w:val="left" w:pos="5625"/>
        </w:tabs>
      </w:pPr>
    </w:p>
    <w:p w:rsidR="00F52AB2" w:rsidRDefault="00F52AB2">
      <w:pPr>
        <w:tabs>
          <w:tab w:val="left" w:pos="5625"/>
        </w:tabs>
      </w:pPr>
    </w:p>
    <w:p w:rsidR="00F52AB2" w:rsidRDefault="00F52AB2">
      <w:pPr>
        <w:tabs>
          <w:tab w:val="left" w:pos="5625"/>
        </w:tabs>
      </w:pPr>
    </w:p>
    <w:p w:rsidR="00F52AB2" w:rsidRDefault="00F52AB2">
      <w:pPr>
        <w:tabs>
          <w:tab w:val="left" w:pos="5625"/>
        </w:tabs>
      </w:pPr>
    </w:p>
    <w:p w:rsidR="00F52AB2" w:rsidRDefault="00F52AB2">
      <w:pPr>
        <w:tabs>
          <w:tab w:val="left" w:pos="5625"/>
        </w:tabs>
      </w:pPr>
    </w:p>
    <w:p w:rsidR="00F52AB2" w:rsidRDefault="00F52AB2">
      <w:pPr>
        <w:tabs>
          <w:tab w:val="left" w:pos="5625"/>
        </w:tabs>
      </w:pPr>
    </w:p>
    <w:p w:rsidR="00F52AB2" w:rsidRDefault="00F52AB2">
      <w:pPr>
        <w:tabs>
          <w:tab w:val="left" w:pos="5625"/>
        </w:tabs>
      </w:pPr>
    </w:p>
    <w:p w:rsidR="00291AF1" w:rsidRDefault="00291AF1">
      <w:pPr>
        <w:tabs>
          <w:tab w:val="left" w:pos="5625"/>
        </w:tabs>
      </w:pPr>
    </w:p>
    <w:p w:rsidR="00291AF1" w:rsidRDefault="00291AF1">
      <w:pPr>
        <w:tabs>
          <w:tab w:val="left" w:pos="5625"/>
        </w:tabs>
      </w:pPr>
    </w:p>
    <w:p w:rsidR="00291AF1" w:rsidRDefault="00291AF1">
      <w:pPr>
        <w:tabs>
          <w:tab w:val="left" w:pos="5625"/>
        </w:tabs>
      </w:pPr>
    </w:p>
    <w:p w:rsidR="00291AF1" w:rsidRDefault="00291AF1">
      <w:pPr>
        <w:tabs>
          <w:tab w:val="left" w:pos="5625"/>
        </w:tabs>
      </w:pPr>
    </w:p>
    <w:p w:rsidR="00291AF1" w:rsidRDefault="00291AF1">
      <w:pPr>
        <w:tabs>
          <w:tab w:val="left" w:pos="5625"/>
        </w:tabs>
      </w:pPr>
    </w:p>
    <w:p w:rsidR="00291AF1" w:rsidRDefault="00291AF1">
      <w:pPr>
        <w:tabs>
          <w:tab w:val="left" w:pos="5625"/>
        </w:tabs>
      </w:pPr>
    </w:p>
    <w:p w:rsidR="00291AF1" w:rsidRDefault="00291AF1"/>
    <w:p w:rsidR="00291AF1" w:rsidRDefault="00291AF1"/>
    <w:p w:rsidR="00291AF1" w:rsidRDefault="00291AF1"/>
    <w:p w:rsidR="00291AF1" w:rsidRDefault="00291AF1"/>
    <w:p w:rsidR="00291AF1" w:rsidRDefault="00291AF1"/>
    <w:p w:rsidR="00291AF1" w:rsidRDefault="00291AF1">
      <w:pPr>
        <w:tabs>
          <w:tab w:val="left" w:pos="7485"/>
        </w:tabs>
      </w:pPr>
    </w:p>
    <w:sectPr w:rsidR="00291A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200529"/>
    <w:multiLevelType w:val="hybridMultilevel"/>
    <w:tmpl w:val="3EFE12B6"/>
    <w:lvl w:ilvl="0" w:tplc="4EF206F2">
      <w:start w:val="1"/>
      <w:numFmt w:val="bullet"/>
      <w:lvlText w:val=""/>
      <w:lvlJc w:val="left"/>
      <w:pPr>
        <w:tabs>
          <w:tab w:val="num" w:pos="720"/>
        </w:tabs>
        <w:ind w:left="720" w:hanging="360"/>
      </w:pPr>
      <w:rPr>
        <w:rFonts w:ascii="Symbol" w:hAnsi="Symbol" w:hint="default"/>
        <w:sz w:val="20"/>
      </w:rPr>
    </w:lvl>
    <w:lvl w:ilvl="1" w:tplc="AEAA61C4" w:tentative="1">
      <w:start w:val="1"/>
      <w:numFmt w:val="bullet"/>
      <w:lvlText w:val="o"/>
      <w:lvlJc w:val="left"/>
      <w:pPr>
        <w:tabs>
          <w:tab w:val="num" w:pos="1440"/>
        </w:tabs>
        <w:ind w:left="1440" w:hanging="360"/>
      </w:pPr>
      <w:rPr>
        <w:rFonts w:ascii="Courier New" w:hAnsi="Courier New" w:hint="default"/>
        <w:sz w:val="20"/>
      </w:rPr>
    </w:lvl>
    <w:lvl w:ilvl="2" w:tplc="0C1CE316" w:tentative="1">
      <w:start w:val="1"/>
      <w:numFmt w:val="bullet"/>
      <w:lvlText w:val=""/>
      <w:lvlJc w:val="left"/>
      <w:pPr>
        <w:tabs>
          <w:tab w:val="num" w:pos="2160"/>
        </w:tabs>
        <w:ind w:left="2160" w:hanging="360"/>
      </w:pPr>
      <w:rPr>
        <w:rFonts w:ascii="Wingdings" w:hAnsi="Wingdings" w:hint="default"/>
        <w:sz w:val="20"/>
      </w:rPr>
    </w:lvl>
    <w:lvl w:ilvl="3" w:tplc="81AAF3A8" w:tentative="1">
      <w:start w:val="1"/>
      <w:numFmt w:val="bullet"/>
      <w:lvlText w:val=""/>
      <w:lvlJc w:val="left"/>
      <w:pPr>
        <w:tabs>
          <w:tab w:val="num" w:pos="2880"/>
        </w:tabs>
        <w:ind w:left="2880" w:hanging="360"/>
      </w:pPr>
      <w:rPr>
        <w:rFonts w:ascii="Wingdings" w:hAnsi="Wingdings" w:hint="default"/>
        <w:sz w:val="20"/>
      </w:rPr>
    </w:lvl>
    <w:lvl w:ilvl="4" w:tplc="179285AC" w:tentative="1">
      <w:start w:val="1"/>
      <w:numFmt w:val="bullet"/>
      <w:lvlText w:val=""/>
      <w:lvlJc w:val="left"/>
      <w:pPr>
        <w:tabs>
          <w:tab w:val="num" w:pos="3600"/>
        </w:tabs>
        <w:ind w:left="3600" w:hanging="360"/>
      </w:pPr>
      <w:rPr>
        <w:rFonts w:ascii="Wingdings" w:hAnsi="Wingdings" w:hint="default"/>
        <w:sz w:val="20"/>
      </w:rPr>
    </w:lvl>
    <w:lvl w:ilvl="5" w:tplc="8B6C1C9C" w:tentative="1">
      <w:start w:val="1"/>
      <w:numFmt w:val="bullet"/>
      <w:lvlText w:val=""/>
      <w:lvlJc w:val="left"/>
      <w:pPr>
        <w:tabs>
          <w:tab w:val="num" w:pos="4320"/>
        </w:tabs>
        <w:ind w:left="4320" w:hanging="360"/>
      </w:pPr>
      <w:rPr>
        <w:rFonts w:ascii="Wingdings" w:hAnsi="Wingdings" w:hint="default"/>
        <w:sz w:val="20"/>
      </w:rPr>
    </w:lvl>
    <w:lvl w:ilvl="6" w:tplc="D39215A6" w:tentative="1">
      <w:start w:val="1"/>
      <w:numFmt w:val="bullet"/>
      <w:lvlText w:val=""/>
      <w:lvlJc w:val="left"/>
      <w:pPr>
        <w:tabs>
          <w:tab w:val="num" w:pos="5040"/>
        </w:tabs>
        <w:ind w:left="5040" w:hanging="360"/>
      </w:pPr>
      <w:rPr>
        <w:rFonts w:ascii="Wingdings" w:hAnsi="Wingdings" w:hint="default"/>
        <w:sz w:val="20"/>
      </w:rPr>
    </w:lvl>
    <w:lvl w:ilvl="7" w:tplc="E7AEB324" w:tentative="1">
      <w:start w:val="1"/>
      <w:numFmt w:val="bullet"/>
      <w:lvlText w:val=""/>
      <w:lvlJc w:val="left"/>
      <w:pPr>
        <w:tabs>
          <w:tab w:val="num" w:pos="5760"/>
        </w:tabs>
        <w:ind w:left="5760" w:hanging="360"/>
      </w:pPr>
      <w:rPr>
        <w:rFonts w:ascii="Wingdings" w:hAnsi="Wingdings" w:hint="default"/>
        <w:sz w:val="20"/>
      </w:rPr>
    </w:lvl>
    <w:lvl w:ilvl="8" w:tplc="12280E20"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compat/>
  <w:rsids>
    <w:rsidRoot w:val="00F52AB2"/>
    <w:rsid w:val="00291AF1"/>
    <w:rsid w:val="00C2116F"/>
    <w:rsid w:val="00F52A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hr-HR" w:eastAsia="hr-HR"/>
    </w:rPr>
  </w:style>
  <w:style w:type="paragraph" w:styleId="Heading1">
    <w:name w:val="heading 1"/>
    <w:basedOn w:val="Normal"/>
    <w:qFormat/>
    <w:pPr>
      <w:spacing w:before="100" w:beforeAutospacing="1" w:after="100" w:afterAutospacing="1"/>
      <w:outlineLvl w:val="0"/>
    </w:pPr>
    <w:rPr>
      <w:b/>
      <w:bCs/>
      <w:kern w:val="36"/>
      <w:sz w:val="48"/>
      <w:szCs w:val="48"/>
    </w:rPr>
  </w:style>
  <w:style w:type="paragraph" w:styleId="Heading2">
    <w:name w:val="heading 2"/>
    <w:basedOn w:val="Normal"/>
    <w:qFormat/>
    <w:pPr>
      <w:spacing w:before="100" w:beforeAutospacing="1" w:after="100" w:afterAutospacing="1"/>
      <w:outlineLvl w:val="1"/>
    </w:pPr>
    <w:rPr>
      <w:b/>
      <w:bCs/>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character" w:styleId="Strong">
    <w:name w:val="Strong"/>
    <w:basedOn w:val="DefaultParagraphFont"/>
    <w:qFormat/>
    <w:rPr>
      <w:b/>
      <w:bCs/>
    </w:rPr>
  </w:style>
  <w:style w:type="character" w:customStyle="1" w:styleId="mw-headline">
    <w:name w:val="mw-headline"/>
    <w:basedOn w:val="DefaultParagraphFont"/>
  </w:style>
  <w:style w:type="character" w:customStyle="1" w:styleId="nadnaslov">
    <w:name w:val="nadnaslov"/>
    <w:basedOn w:val="DefaultParagraphFont"/>
  </w:style>
  <w:style w:type="character" w:customStyle="1" w:styleId="naslov1">
    <w:name w:val="naslov1"/>
    <w:basedOn w:val="DefaultParagraphFont"/>
  </w:style>
  <w:style w:type="character" w:customStyle="1" w:styleId="osnovtext">
    <w:name w:val="osnovtext"/>
    <w:basedOn w:val="DefaultParagraphFont"/>
  </w:style>
  <w:style w:type="character" w:customStyle="1" w:styleId="afopotpis">
    <w:name w:val="afopotpis"/>
    <w:basedOn w:val="DefaultParagraphFont"/>
  </w:style>
</w:styles>
</file>

<file path=word/webSettings.xml><?xml version="1.0" encoding="utf-8"?>
<w:webSettings xmlns:r="http://schemas.openxmlformats.org/officeDocument/2006/relationships" xmlns:w="http://schemas.openxmlformats.org/wordprocessingml/2006/main">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1562</Words>
  <Characters>8908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Praznici, slave i običaji Srba</dc:title>
  <dc:subject/>
  <dc:creator>Snežana Sevic</dc:creator>
  <cp:keywords/>
  <cp:lastModifiedBy>kreso</cp:lastModifiedBy>
  <cp:revision>2</cp:revision>
  <cp:lastPrinted>2008-12-16T13:18:00Z</cp:lastPrinted>
  <dcterms:created xsi:type="dcterms:W3CDTF">2009-10-24T13:56:00Z</dcterms:created>
  <dcterms:modified xsi:type="dcterms:W3CDTF">2009-10-24T13:56:00Z</dcterms:modified>
</cp:coreProperties>
</file>