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A9" w:rsidRDefault="00CB441F" w:rsidP="002C18A9">
      <w:pPr>
        <w:rPr>
          <w:b/>
          <w:color w:val="000000"/>
        </w:rPr>
      </w:pPr>
      <w:r>
        <w:rPr>
          <w:b/>
          <w:color w:val="000000"/>
        </w:rPr>
        <w:t>PROVJERA LEKTIRE ČUDNOVATE ZGODE ŠEGRTA HLAPIĆA</w:t>
      </w:r>
    </w:p>
    <w:p w:rsidR="002C18A9" w:rsidRDefault="002C18A9" w:rsidP="002C18A9">
      <w:pPr>
        <w:rPr>
          <w:color w:val="000000"/>
        </w:rPr>
      </w:pPr>
    </w:p>
    <w:p w:rsidR="002C18A9" w:rsidRPr="008136FD" w:rsidRDefault="008136FD" w:rsidP="008136FD">
      <w:pPr>
        <w:rPr>
          <w:color w:val="000000"/>
        </w:rPr>
      </w:pPr>
      <w:r>
        <w:rPr>
          <w:color w:val="000000"/>
        </w:rPr>
        <w:t xml:space="preserve">1. </w:t>
      </w:r>
      <w:bookmarkStart w:id="0" w:name="_GoBack"/>
      <w:bookmarkEnd w:id="0"/>
      <w:r w:rsidR="002C18A9" w:rsidRPr="008136FD">
        <w:rPr>
          <w:color w:val="000000"/>
        </w:rPr>
        <w:t>Ovaj roman napisala je</w:t>
      </w:r>
      <w:r w:rsidR="00CB441F" w:rsidRPr="008136FD">
        <w:rPr>
          <w:color w:val="000000"/>
        </w:rPr>
        <w:t>__</w:t>
      </w:r>
      <w:r w:rsidR="002C18A9" w:rsidRPr="008136FD">
        <w:rPr>
          <w:color w:val="000000"/>
        </w:rPr>
        <w:t>_______________________________________________.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>2. Glavni lika romana je ___________________.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>3. Likove</w:t>
      </w:r>
      <w:r w:rsidR="00CB441F">
        <w:rPr>
          <w:color w:val="000000"/>
        </w:rPr>
        <w:t xml:space="preserve"> iz romana</w:t>
      </w:r>
      <w:r>
        <w:rPr>
          <w:color w:val="000000"/>
        </w:rPr>
        <w:t xml:space="preserve"> možemo podijeliti na dobre i zle. Napiši u stupce koji su dobri, a koji zli. </w:t>
      </w:r>
    </w:p>
    <w:p w:rsidR="002C18A9" w:rsidRDefault="002C18A9" w:rsidP="002C18A9">
      <w:pPr>
        <w:rPr>
          <w:color w:val="000000"/>
        </w:rPr>
      </w:pPr>
    </w:p>
    <w:tbl>
      <w:tblPr>
        <w:tblStyle w:val="Reetkatablice"/>
        <w:tblW w:w="0" w:type="auto"/>
        <w:tblInd w:w="468" w:type="dxa"/>
        <w:tblLook w:val="01E0"/>
      </w:tblPr>
      <w:tblGrid>
        <w:gridCol w:w="4500"/>
        <w:gridCol w:w="4320"/>
      </w:tblGrid>
      <w:tr w:rsidR="002C18A9" w:rsidTr="002C18A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A9" w:rsidRDefault="002C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DOBRI LIKOVI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A9" w:rsidRDefault="002C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ZLI LIKOVI</w:t>
            </w:r>
          </w:p>
        </w:tc>
      </w:tr>
      <w:tr w:rsidR="002C18A9" w:rsidTr="002C18A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9" w:rsidRDefault="002C18A9">
            <w:pPr>
              <w:rPr>
                <w:color w:val="000000"/>
              </w:rPr>
            </w:pPr>
          </w:p>
          <w:p w:rsidR="00CB441F" w:rsidRDefault="00CB441F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9" w:rsidRDefault="002C18A9">
            <w:pPr>
              <w:rPr>
                <w:color w:val="000000"/>
              </w:rPr>
            </w:pPr>
          </w:p>
        </w:tc>
      </w:tr>
      <w:tr w:rsidR="002C18A9" w:rsidTr="002C18A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9" w:rsidRDefault="002C18A9">
            <w:pPr>
              <w:rPr>
                <w:color w:val="000000"/>
              </w:rPr>
            </w:pPr>
          </w:p>
          <w:p w:rsidR="00CB441F" w:rsidRDefault="00CB441F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9" w:rsidRDefault="002C18A9">
            <w:pPr>
              <w:rPr>
                <w:color w:val="000000"/>
              </w:rPr>
            </w:pPr>
          </w:p>
        </w:tc>
      </w:tr>
      <w:tr w:rsidR="002C18A9" w:rsidTr="002C18A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9" w:rsidRDefault="002C18A9">
            <w:pPr>
              <w:rPr>
                <w:color w:val="000000"/>
              </w:rPr>
            </w:pPr>
          </w:p>
          <w:p w:rsidR="00CB441F" w:rsidRDefault="00CB441F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9" w:rsidRDefault="002C18A9">
            <w:pPr>
              <w:rPr>
                <w:color w:val="000000"/>
              </w:rPr>
            </w:pPr>
          </w:p>
        </w:tc>
      </w:tr>
    </w:tbl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4. Neki likovi su na početku romana bili zli, ali su se kasnije popravili. Koji su to likovi? 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_______________________________________________________________________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>5. Spoji crtom lik s njegovim osobinama!</w:t>
      </w:r>
    </w:p>
    <w:p w:rsidR="002C18A9" w:rsidRDefault="00BB72C2" w:rsidP="002C18A9">
      <w:pPr>
        <w:rPr>
          <w:color w:val="000000"/>
        </w:rPr>
      </w:pPr>
      <w:r w:rsidRPr="00BB72C2">
        <w:rPr>
          <w:noProof/>
        </w:rPr>
        <w:pict>
          <v:oval id="Elipsa 3" o:spid="_x0000_s1026" style="position:absolute;margin-left:321.75pt;margin-top:10.15pt;width:117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" filled="f"/>
        </w:pict>
      </w:r>
      <w:r w:rsidRPr="00BB72C2">
        <w:rPr>
          <w:noProof/>
        </w:rPr>
        <w:pict>
          <v:oval id="Elipsa 4" o:spid="_x0000_s1029" style="position:absolute;margin-left:54pt;margin-top:9.6pt;width:90pt;height:54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" filled="f"/>
        </w:pic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                    Šegrt Hlapić                  Gita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                 VEDAR                RAZIGRANA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                                     ZAO                   NEPOŠTEN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                                    MARLJIV          ODAN MAJCI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                                    PODMUKAO     VESELA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BB72C2" w:rsidP="002C18A9">
      <w:pPr>
        <w:rPr>
          <w:color w:val="000000"/>
        </w:rPr>
      </w:pPr>
      <w:r w:rsidRPr="00BB72C2">
        <w:rPr>
          <w:noProof/>
        </w:rPr>
        <w:pict>
          <v:oval id="Elipsa 1" o:spid="_x0000_s1028" style="position:absolute;margin-left:297.75pt;margin-top:1.45pt;width:117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" filled="f"/>
        </w:pict>
      </w:r>
    </w:p>
    <w:p w:rsidR="002C18A9" w:rsidRDefault="00BB72C2" w:rsidP="002C18A9">
      <w:pPr>
        <w:rPr>
          <w:color w:val="000000"/>
        </w:rPr>
      </w:pPr>
      <w:r w:rsidRPr="00BB72C2">
        <w:rPr>
          <w:noProof/>
        </w:rPr>
        <w:pict>
          <v:oval id="Elipsa 2" o:spid="_x0000_s1027" style="position:absolute;margin-left:27pt;margin-top:1.15pt;width:11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" filled="f"/>
        </w:pict>
      </w: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                     Crni čovjek                                     Grga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CB441F" w:rsidRDefault="00CB441F" w:rsidP="00CB441F">
      <w:pPr>
        <w:rPr>
          <w:color w:val="000000"/>
        </w:rPr>
      </w:pPr>
      <w:r>
        <w:rPr>
          <w:color w:val="000000"/>
        </w:rPr>
        <w:t>6</w:t>
      </w:r>
      <w:r w:rsidR="002C18A9">
        <w:rPr>
          <w:color w:val="000000"/>
        </w:rPr>
        <w:t xml:space="preserve">. </w:t>
      </w:r>
      <w:r>
        <w:rPr>
          <w:color w:val="000000"/>
        </w:rPr>
        <w:t>Koliko dana je trajalo Hlapićevo putovanje?  ___________________________________</w:t>
      </w:r>
    </w:p>
    <w:p w:rsidR="00CB441F" w:rsidRDefault="00CB441F" w:rsidP="00CB441F">
      <w:pPr>
        <w:rPr>
          <w:color w:val="000000"/>
        </w:rPr>
      </w:pPr>
    </w:p>
    <w:p w:rsidR="002C18A9" w:rsidRDefault="00CB441F" w:rsidP="002C18A9">
      <w:pPr>
        <w:rPr>
          <w:color w:val="000000"/>
        </w:rPr>
      </w:pPr>
      <w:r>
        <w:rPr>
          <w:color w:val="000000"/>
        </w:rPr>
        <w:t xml:space="preserve">7.  </w:t>
      </w:r>
      <w:r w:rsidR="002C18A9">
        <w:rPr>
          <w:color w:val="000000"/>
        </w:rPr>
        <w:t>Koji j</w:t>
      </w:r>
      <w:r>
        <w:rPr>
          <w:color w:val="000000"/>
        </w:rPr>
        <w:t>e događaj tebi bio najtužniji? ____________________________</w:t>
      </w:r>
      <w:r w:rsidR="002C18A9">
        <w:rPr>
          <w:color w:val="000000"/>
        </w:rPr>
        <w:t>______________</w:t>
      </w:r>
    </w:p>
    <w:p w:rsidR="002C18A9" w:rsidRDefault="002C18A9" w:rsidP="002C18A9">
      <w:pPr>
        <w:rPr>
          <w:color w:val="000000"/>
        </w:rPr>
      </w:pPr>
    </w:p>
    <w:p w:rsidR="002C18A9" w:rsidRDefault="00CB441F" w:rsidP="002C18A9">
      <w:pPr>
        <w:rPr>
          <w:color w:val="000000"/>
        </w:rPr>
      </w:pPr>
      <w:r>
        <w:rPr>
          <w:color w:val="000000"/>
        </w:rPr>
        <w:t>8</w:t>
      </w:r>
      <w:r w:rsidR="002C18A9">
        <w:rPr>
          <w:color w:val="000000"/>
        </w:rPr>
        <w:t>.  Koji ti je događaj  bio najveseliji?  ____________________________________________</w:t>
      </w:r>
    </w:p>
    <w:p w:rsidR="002C18A9" w:rsidRDefault="002C18A9" w:rsidP="002C18A9">
      <w:pPr>
        <w:rPr>
          <w:color w:val="000000"/>
        </w:rPr>
      </w:pPr>
    </w:p>
    <w:p w:rsidR="00BF3293" w:rsidRDefault="00BF3293" w:rsidP="00CB441F">
      <w:pPr>
        <w:pStyle w:val="Odlomakpopisa"/>
        <w:numPr>
          <w:ilvl w:val="0"/>
          <w:numId w:val="2"/>
        </w:numPr>
        <w:spacing w:line="360" w:lineRule="auto"/>
      </w:pPr>
      <w:r>
        <w:t xml:space="preserve">Zaokruži </w:t>
      </w:r>
      <w:r w:rsidR="00CB441F">
        <w:t xml:space="preserve">(4) točna </w:t>
      </w:r>
      <w:r>
        <w:t>odgovora:</w:t>
      </w:r>
    </w:p>
    <w:p w:rsidR="00BF3293" w:rsidRPr="004E0ACC" w:rsidRDefault="00BF3293" w:rsidP="00CB441F">
      <w:pPr>
        <w:pStyle w:val="Odlomakpopisa"/>
        <w:spacing w:line="360" w:lineRule="auto"/>
      </w:pPr>
      <w:r>
        <w:t>D</w:t>
      </w:r>
      <w:r w:rsidRPr="004E0ACC">
        <w:t xml:space="preserve">jelo Čudnovate zgode šegrta Hlapića je </w:t>
      </w:r>
      <w:r w:rsidRPr="00BF3293">
        <w:rPr>
          <w:b/>
          <w:bCs/>
        </w:rPr>
        <w:t>dječji roman</w:t>
      </w:r>
      <w:r w:rsidRPr="004E0ACC">
        <w:t>:</w:t>
      </w:r>
    </w:p>
    <w:p w:rsidR="00CB441F" w:rsidRDefault="00CB441F" w:rsidP="00CB441F">
      <w:pPr>
        <w:spacing w:line="360" w:lineRule="auto"/>
      </w:pPr>
      <w:r>
        <w:t xml:space="preserve">a) </w:t>
      </w:r>
      <w:r w:rsidR="00BF3293" w:rsidRPr="004E0ACC">
        <w:t>jer opisuje više događaja</w:t>
      </w:r>
      <w:r>
        <w:t xml:space="preserve">               b) </w:t>
      </w:r>
      <w:r w:rsidR="00BF3293" w:rsidRPr="004E0ACC">
        <w:t>jer u događajima sudjeluje mnogo likova</w:t>
      </w:r>
    </w:p>
    <w:p w:rsidR="00BF3293" w:rsidRPr="004E0ACC" w:rsidRDefault="00CB441F" w:rsidP="00CB441F">
      <w:pPr>
        <w:spacing w:line="360" w:lineRule="auto"/>
      </w:pPr>
      <w:r>
        <w:t xml:space="preserve">c) </w:t>
      </w:r>
      <w:r w:rsidR="00BF3293" w:rsidRPr="004E0ACC">
        <w:t xml:space="preserve">jer </w:t>
      </w:r>
      <w:r w:rsidR="00BF3293">
        <w:t>su likovi izmišljeni</w:t>
      </w:r>
      <w:r>
        <w:t xml:space="preserve">                 d)  </w:t>
      </w:r>
      <w:r w:rsidR="00BF3293" w:rsidRPr="004E0ACC">
        <w:t>jer su u poglavljima manje priče s posebnim naslovima</w:t>
      </w:r>
    </w:p>
    <w:p w:rsidR="00BF3293" w:rsidRDefault="00CB441F" w:rsidP="00CB441F">
      <w:pPr>
        <w:spacing w:line="360" w:lineRule="auto"/>
      </w:pPr>
      <w:r>
        <w:t xml:space="preserve">e) </w:t>
      </w:r>
      <w:r w:rsidR="00BF3293" w:rsidRPr="004E0ACC">
        <w:t>jer govori samo o jednom liku</w:t>
      </w:r>
      <w:r>
        <w:t xml:space="preserve">     f) </w:t>
      </w:r>
      <w:r w:rsidR="00BF3293">
        <w:t>jer je napisano u stihovima</w:t>
      </w:r>
    </w:p>
    <w:p w:rsidR="00BF3293" w:rsidRDefault="00CB441F" w:rsidP="00CB441F">
      <w:pPr>
        <w:spacing w:line="360" w:lineRule="auto"/>
        <w:ind w:left="2160"/>
      </w:pPr>
      <w:r>
        <w:t>g)</w:t>
      </w:r>
      <w:r w:rsidR="00BF3293" w:rsidRPr="00E167C2">
        <w:t>jer ima mnogo stranica</w:t>
      </w:r>
    </w:p>
    <w:p w:rsidR="00CB441F" w:rsidRDefault="00CB441F" w:rsidP="00CB441F">
      <w:pPr>
        <w:pStyle w:val="Tijeloteksta"/>
        <w:spacing w:line="360" w:lineRule="auto"/>
        <w:rPr>
          <w:rFonts w:ascii="Times New Roman" w:hAnsi="Times New Roman"/>
          <w:color w:val="000000"/>
          <w:sz w:val="24"/>
        </w:rPr>
      </w:pPr>
    </w:p>
    <w:p w:rsidR="00CB441F" w:rsidRPr="004E0ACC" w:rsidRDefault="002C18A9" w:rsidP="00CB441F">
      <w:pPr>
        <w:pStyle w:val="Tijeloteksta"/>
        <w:spacing w:line="360" w:lineRule="auto"/>
        <w:rPr>
          <w:rFonts w:ascii="Times New Roman" w:hAnsi="Times New Roman"/>
          <w:sz w:val="22"/>
          <w:szCs w:val="22"/>
        </w:rPr>
      </w:pPr>
      <w:r w:rsidRPr="00CB441F">
        <w:rPr>
          <w:rFonts w:ascii="Times New Roman" w:hAnsi="Times New Roman"/>
          <w:color w:val="000000"/>
          <w:sz w:val="24"/>
        </w:rPr>
        <w:t>9</w:t>
      </w:r>
      <w:r>
        <w:rPr>
          <w:color w:val="000000"/>
        </w:rPr>
        <w:t xml:space="preserve">. </w:t>
      </w:r>
      <w:r w:rsidR="00CB441F" w:rsidRPr="004E0ACC">
        <w:rPr>
          <w:rFonts w:ascii="Times New Roman" w:hAnsi="Times New Roman"/>
          <w:sz w:val="22"/>
          <w:szCs w:val="22"/>
        </w:rPr>
        <w:t>U lijevom su stupcu ispisani važniji događaji iz romana, a u desnome mjesta gdje su se dogodili. Poveži brojkom događaje i mjesta događanja:</w:t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  <w:r w:rsidR="00CB441F" w:rsidRPr="004E0ACC">
        <w:rPr>
          <w:rFonts w:ascii="Times New Roman" w:hAnsi="Times New Roman"/>
          <w:sz w:val="22"/>
          <w:szCs w:val="22"/>
        </w:rPr>
        <w:tab/>
      </w:r>
    </w:p>
    <w:tbl>
      <w:tblPr>
        <w:tblW w:w="0" w:type="auto"/>
        <w:tblInd w:w="429" w:type="dxa"/>
        <w:tblLook w:val="0000"/>
      </w:tblPr>
      <w:tblGrid>
        <w:gridCol w:w="4418"/>
        <w:gridCol w:w="4441"/>
      </w:tblGrid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DOGAĐAJ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MJESTO DOGAĐANJA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1. susret s mljekarom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_______    u radionici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2. susret s Crnim čovjekom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_______    u selu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vrtuljak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_______    pod mostom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4. požar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_______   u majstorovu domu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5. Hlapić i Gita prodaju košare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 xml:space="preserve">_______   u </w:t>
            </w:r>
            <w:r>
              <w:rPr>
                <w:rFonts w:ascii="Times New Roman" w:hAnsi="Times New Roman"/>
                <w:sz w:val="22"/>
                <w:szCs w:val="22"/>
              </w:rPr>
              <w:t>šumi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prvi </w:t>
            </w:r>
            <w:r w:rsidRPr="004E0ACC">
              <w:rPr>
                <w:rFonts w:ascii="Times New Roman" w:hAnsi="Times New Roman"/>
                <w:sz w:val="22"/>
                <w:szCs w:val="22"/>
              </w:rPr>
              <w:t>susret s majstorom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_______   na sajmu</w:t>
            </w:r>
          </w:p>
        </w:tc>
      </w:tr>
      <w:tr w:rsidR="00CB441F" w:rsidRPr="004E0ACC" w:rsidTr="00A366E0"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7. Marica ponovno s roditeljim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670" w:type="dxa"/>
          </w:tcPr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  <w:r w:rsidRPr="004E0ACC">
              <w:rPr>
                <w:rFonts w:ascii="Times New Roman" w:hAnsi="Times New Roman"/>
                <w:sz w:val="22"/>
                <w:szCs w:val="22"/>
              </w:rPr>
              <w:t>_______   u velikom gradu</w:t>
            </w:r>
          </w:p>
          <w:p w:rsidR="00CB441F" w:rsidRPr="004E0ACC" w:rsidRDefault="00CB441F" w:rsidP="00CB441F">
            <w:pPr>
              <w:pStyle w:val="Tijeloteksta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CB441F" w:rsidRDefault="002C18A9" w:rsidP="002C18A9">
      <w:pPr>
        <w:rPr>
          <w:color w:val="000000"/>
        </w:rPr>
      </w:pPr>
      <w:r>
        <w:rPr>
          <w:color w:val="000000"/>
        </w:rPr>
        <w:t xml:space="preserve">10. Koja se zanimanja spominju u romanu, a danas više ne postoje? </w:t>
      </w:r>
    </w:p>
    <w:p w:rsidR="002C18A9" w:rsidRDefault="002C18A9" w:rsidP="002C18A9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11. Provjeri sjećaš li se nekih boja iz </w:t>
      </w:r>
      <w:r w:rsidR="008136FD">
        <w:rPr>
          <w:color w:val="000000"/>
        </w:rPr>
        <w:t>opisa u romanu? Dopuni rečenice: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 Hlapić je nosio _____________hlače, ____________ košulju i  ______________ torbu.</w:t>
      </w:r>
    </w:p>
    <w:p w:rsidR="00CB441F" w:rsidRDefault="00CB441F" w:rsidP="002C18A9">
      <w:pPr>
        <w:rPr>
          <w:color w:val="000000"/>
        </w:rPr>
      </w:pPr>
    </w:p>
    <w:p w:rsidR="002C18A9" w:rsidRDefault="00CB441F" w:rsidP="002C18A9">
      <w:pPr>
        <w:rPr>
          <w:color w:val="000000"/>
        </w:rPr>
      </w:pPr>
      <w:r>
        <w:rPr>
          <w:color w:val="000000"/>
        </w:rPr>
        <w:t xml:space="preserve"> Crni čovjek je nosio ___________ kabanicu.</w:t>
      </w:r>
      <w:r w:rsidR="002C18A9">
        <w:rPr>
          <w:color w:val="000000"/>
        </w:rPr>
        <w:t>Gitina hal</w:t>
      </w:r>
      <w:r>
        <w:rPr>
          <w:color w:val="000000"/>
        </w:rPr>
        <w:t>jina bila je __________________.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Zvijezda na Markovoj kući je ______________ boje. </w:t>
      </w:r>
    </w:p>
    <w:p w:rsidR="002C18A9" w:rsidRDefault="002C18A9" w:rsidP="002C18A9">
      <w:pPr>
        <w:rPr>
          <w:color w:val="000000"/>
        </w:rPr>
      </w:pPr>
    </w:p>
    <w:p w:rsidR="00CB441F" w:rsidRDefault="00CB441F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>12. Koji lik je zasluženo kažnjen? ________________________________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 xml:space="preserve">13. Kako roman završava?   a) sretno   b) nesretno.  </w:t>
      </w:r>
    </w:p>
    <w:p w:rsidR="002C18A9" w:rsidRDefault="002C18A9" w:rsidP="002C18A9">
      <w:pPr>
        <w:rPr>
          <w:color w:val="000000"/>
        </w:rPr>
      </w:pPr>
    </w:p>
    <w:p w:rsidR="002C18A9" w:rsidRDefault="002C18A9" w:rsidP="002C18A9">
      <w:pPr>
        <w:rPr>
          <w:color w:val="000000"/>
        </w:rPr>
      </w:pPr>
      <w:r>
        <w:rPr>
          <w:color w:val="000000"/>
        </w:rPr>
        <w:t>14. Kako si se osjećao/la dok si čitao/la roman? Napiši nekoliko rečenica o svojim osjećajima.</w:t>
      </w:r>
    </w:p>
    <w:p w:rsidR="002C18A9" w:rsidRDefault="002C18A9" w:rsidP="002C18A9">
      <w:pPr>
        <w:rPr>
          <w:color w:val="000000"/>
        </w:rPr>
      </w:pPr>
    </w:p>
    <w:p w:rsidR="0003567F" w:rsidRDefault="0003567F"/>
    <w:sectPr w:rsidR="0003567F" w:rsidSect="00BB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716"/>
    <w:multiLevelType w:val="hybridMultilevel"/>
    <w:tmpl w:val="55E2518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86A0F"/>
    <w:multiLevelType w:val="hybridMultilevel"/>
    <w:tmpl w:val="C660D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F99"/>
    <w:multiLevelType w:val="hybridMultilevel"/>
    <w:tmpl w:val="5D6EB7AA"/>
    <w:lvl w:ilvl="0" w:tplc="1B68CFA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845003"/>
    <w:multiLevelType w:val="hybridMultilevel"/>
    <w:tmpl w:val="F440CBC6"/>
    <w:lvl w:ilvl="0" w:tplc="E0A0E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AC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18A9"/>
    <w:rsid w:val="0003567F"/>
    <w:rsid w:val="002C18A9"/>
    <w:rsid w:val="003E4EBC"/>
    <w:rsid w:val="008136FD"/>
    <w:rsid w:val="00BB72C2"/>
    <w:rsid w:val="00BF3293"/>
    <w:rsid w:val="00CB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C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293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CB441F"/>
    <w:rPr>
      <w:rFonts w:ascii="Arial Narrow" w:hAnsi="Arial Narrow"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CB441F"/>
    <w:rPr>
      <w:rFonts w:ascii="Arial Narrow" w:eastAsia="Times New Roman" w:hAnsi="Arial Narrow" w:cs="Times New Roman"/>
      <w:sz w:val="28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6003-68FC-4156-A2CF-EFAD86A7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2</cp:revision>
  <dcterms:created xsi:type="dcterms:W3CDTF">2016-02-27T11:26:00Z</dcterms:created>
  <dcterms:modified xsi:type="dcterms:W3CDTF">2016-02-27T11:26:00Z</dcterms:modified>
</cp:coreProperties>
</file>